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631" w:rsidRPr="007F6631" w:rsidRDefault="007F6631" w:rsidP="007F6631">
      <w:r w:rsidRPr="000D61E3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嘉義縣新塭國小1</w:t>
      </w: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1</w:t>
      </w:r>
      <w:r w:rsidR="00715196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4</w:t>
      </w:r>
      <w:r w:rsidRPr="000D61E3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學年度推動「</w:t>
      </w: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本土語文</w:t>
      </w:r>
      <w:r w:rsidRPr="000D61E3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教學及台灣母語日」實施計劃</w:t>
      </w:r>
    </w:p>
    <w:p w:rsidR="00405F61" w:rsidRPr="00405F61" w:rsidRDefault="00405F61" w:rsidP="007F6631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 w:rsidRPr="00405F61">
        <w:rPr>
          <w:rFonts w:ascii="標楷體" w:eastAsia="標楷體" w:hAnsi="標楷體" w:cs="新細明體" w:hint="eastAsia"/>
          <w:color w:val="000000"/>
          <w:kern w:val="0"/>
        </w:rPr>
        <w:t>ㄧ、依據：</w:t>
      </w:r>
    </w:p>
    <w:p w:rsidR="007F6631" w:rsidRPr="007F6631" w:rsidRDefault="00405F61" w:rsidP="007F6631">
      <w:pPr>
        <w:pStyle w:val="a8"/>
        <w:widowControl/>
        <w:numPr>
          <w:ilvl w:val="0"/>
          <w:numId w:val="2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color w:val="000000"/>
          <w:kern w:val="0"/>
        </w:rPr>
      </w:pPr>
      <w:r w:rsidRPr="007F6631">
        <w:rPr>
          <w:rFonts w:ascii="標楷體" w:eastAsia="標楷體" w:hAnsi="標楷體" w:cs="新細明體" w:hint="eastAsia"/>
          <w:color w:val="000000"/>
          <w:kern w:val="0"/>
        </w:rPr>
        <w:t>教育部</w:t>
      </w:r>
      <w:r w:rsidR="00150632" w:rsidRPr="007F6631">
        <w:rPr>
          <w:rFonts w:ascii="標楷體" w:eastAsia="標楷體" w:hAnsi="標楷體" w:cs="新細明體" w:hint="eastAsia"/>
          <w:color w:val="000000"/>
          <w:kern w:val="0"/>
        </w:rPr>
        <w:t>國民及學前教育署</w:t>
      </w:r>
      <w:r w:rsidRPr="007F6631">
        <w:rPr>
          <w:rFonts w:ascii="標楷體" w:eastAsia="標楷體" w:hAnsi="標楷體" w:cs="新細明體" w:hint="eastAsia"/>
          <w:color w:val="000000"/>
          <w:kern w:val="0"/>
        </w:rPr>
        <w:t>「國民中小學</w:t>
      </w:r>
      <w:r w:rsidR="00150632" w:rsidRPr="007F6631">
        <w:rPr>
          <w:rFonts w:ascii="標楷體" w:eastAsia="標楷體" w:hAnsi="標楷體" w:cs="新細明體" w:hint="eastAsia"/>
          <w:color w:val="000000"/>
          <w:kern w:val="0"/>
        </w:rPr>
        <w:t>開設本土語文選修課程應注意事</w:t>
      </w:r>
    </w:p>
    <w:p w:rsidR="00405F61" w:rsidRPr="007F6631" w:rsidRDefault="00150632" w:rsidP="007F6631">
      <w:pPr>
        <w:pStyle w:val="a8"/>
        <w:widowControl/>
        <w:spacing w:before="100" w:beforeAutospacing="1" w:after="100" w:afterAutospacing="1"/>
        <w:ind w:leftChars="0" w:left="720"/>
        <w:rPr>
          <w:rFonts w:ascii="新細明體" w:hAnsi="新細明體" w:cs="新細明體"/>
          <w:color w:val="000000"/>
          <w:kern w:val="0"/>
        </w:rPr>
      </w:pPr>
      <w:r w:rsidRPr="007F6631">
        <w:rPr>
          <w:rFonts w:ascii="標楷體" w:eastAsia="標楷體" w:hAnsi="標楷體" w:cs="新細明體" w:hint="eastAsia"/>
          <w:color w:val="000000"/>
          <w:kern w:val="0"/>
        </w:rPr>
        <w:t>項</w:t>
      </w:r>
      <w:r w:rsidR="00405F61" w:rsidRPr="007F6631">
        <w:rPr>
          <w:rFonts w:ascii="標楷體" w:eastAsia="標楷體" w:hAnsi="標楷體" w:cs="新細明體" w:hint="eastAsia"/>
          <w:color w:val="000000"/>
          <w:kern w:val="0"/>
        </w:rPr>
        <w:t>」</w:t>
      </w:r>
    </w:p>
    <w:p w:rsidR="00405F61" w:rsidRPr="00405F61" w:rsidRDefault="00405F61" w:rsidP="00405F61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 w:rsidRPr="00405F61">
        <w:rPr>
          <w:rFonts w:ascii="標楷體" w:eastAsia="標楷體" w:hAnsi="標楷體" w:cs="標楷體" w:hint="eastAsia"/>
          <w:color w:val="000000"/>
          <w:kern w:val="0"/>
        </w:rPr>
        <w:t>（二）</w:t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>教育部「高級中等以下學校即幼稚園推動臺灣母語日活動實施要點」</w:t>
      </w:r>
    </w:p>
    <w:p w:rsidR="00405F61" w:rsidRPr="00405F61" w:rsidRDefault="00405F61" w:rsidP="00467D7F">
      <w:pPr>
        <w:widowControl/>
        <w:spacing w:before="100" w:beforeAutospacing="1" w:after="100" w:afterAutospacing="1"/>
        <w:ind w:left="720" w:hangingChars="300" w:hanging="720"/>
        <w:rPr>
          <w:rFonts w:ascii="新細明體" w:hAnsi="新細明體" w:cs="新細明體"/>
          <w:color w:val="000000"/>
          <w:kern w:val="0"/>
        </w:rPr>
      </w:pPr>
      <w:r w:rsidRPr="00405F61">
        <w:rPr>
          <w:rFonts w:ascii="標楷體" w:eastAsia="標楷體" w:hAnsi="標楷體" w:cs="標楷體" w:hint="eastAsia"/>
          <w:color w:val="000000"/>
          <w:kern w:val="0"/>
        </w:rPr>
        <w:t>（三）</w:t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>嘉義縣「國民中小學臺灣母語日實施計劃」及「嘉義縣中小學推動母語日定期訪視計畫」</w:t>
      </w:r>
    </w:p>
    <w:p w:rsidR="00405F61" w:rsidRPr="00405F61" w:rsidRDefault="00405F61" w:rsidP="00405F61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 w:rsidRPr="00405F61">
        <w:rPr>
          <w:rFonts w:ascii="標楷體" w:eastAsia="標楷體" w:hAnsi="標楷體" w:cs="新細明體" w:hint="eastAsia"/>
          <w:color w:val="000000"/>
          <w:kern w:val="0"/>
        </w:rPr>
        <w:t>二、目標：</w:t>
      </w:r>
    </w:p>
    <w:p w:rsidR="00883719" w:rsidRDefault="00405F61" w:rsidP="00405F61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</w:rPr>
      </w:pPr>
      <w:r w:rsidRPr="00405F61">
        <w:rPr>
          <w:rFonts w:ascii="標楷體" w:eastAsia="標楷體" w:hAnsi="標楷體" w:cs="新細明體" w:hint="eastAsia"/>
          <w:color w:val="000000"/>
          <w:kern w:val="0"/>
        </w:rPr>
        <w:tab/>
        <w:t>（一）近程：1.</w:t>
      </w:r>
      <w:r w:rsidR="00883719">
        <w:rPr>
          <w:rFonts w:ascii="標楷體" w:eastAsia="標楷體" w:hAnsi="標楷體" w:cs="新細明體" w:hint="eastAsia"/>
          <w:color w:val="000000"/>
          <w:kern w:val="0"/>
        </w:rPr>
        <w:t>培養學生基本聽及說的能力。</w:t>
      </w:r>
    </w:p>
    <w:p w:rsidR="00405F61" w:rsidRPr="00405F61" w:rsidRDefault="00883719" w:rsidP="00405F61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>
        <w:rPr>
          <w:rFonts w:ascii="標楷體" w:eastAsia="標楷體" w:hAnsi="標楷體" w:cs="新細明體"/>
          <w:color w:val="000000"/>
          <w:kern w:val="0"/>
        </w:rPr>
        <w:tab/>
      </w:r>
      <w:r>
        <w:rPr>
          <w:rFonts w:ascii="標楷體" w:eastAsia="標楷體" w:hAnsi="標楷體" w:cs="新細明體"/>
          <w:color w:val="000000"/>
          <w:kern w:val="0"/>
        </w:rPr>
        <w:tab/>
      </w:r>
      <w:r>
        <w:rPr>
          <w:rFonts w:ascii="標楷體" w:eastAsia="標楷體" w:hAnsi="標楷體" w:cs="新細明體"/>
          <w:color w:val="000000"/>
          <w:kern w:val="0"/>
        </w:rPr>
        <w:tab/>
      </w:r>
      <w:r>
        <w:rPr>
          <w:rFonts w:ascii="標楷體" w:eastAsia="標楷體" w:hAnsi="標楷體" w:cs="新細明體"/>
          <w:color w:val="000000"/>
          <w:kern w:val="0"/>
        </w:rPr>
        <w:tab/>
      </w:r>
      <w:r>
        <w:rPr>
          <w:rFonts w:ascii="標楷體" w:eastAsia="標楷體" w:hAnsi="標楷體" w:cs="新細明體" w:hint="eastAsia"/>
          <w:color w:val="000000"/>
          <w:kern w:val="0"/>
        </w:rPr>
        <w:t>2.</w:t>
      </w:r>
      <w:r w:rsidR="00405F61" w:rsidRPr="00405F61">
        <w:rPr>
          <w:rFonts w:ascii="標楷體" w:eastAsia="標楷體" w:hAnsi="標楷體" w:cs="新細明體" w:hint="eastAsia"/>
          <w:color w:val="000000"/>
          <w:kern w:val="0"/>
        </w:rPr>
        <w:t>營造母語環境，引起學生學習興趣。</w:t>
      </w:r>
    </w:p>
    <w:p w:rsidR="00405F61" w:rsidRPr="00405F61" w:rsidRDefault="00405F61" w:rsidP="00405F61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 w:rsidRPr="00405F61">
        <w:rPr>
          <w:rFonts w:ascii="標楷體" w:eastAsia="標楷體" w:hAnsi="標楷體" w:cs="新細明體" w:hint="eastAsia"/>
          <w:color w:val="000000"/>
          <w:kern w:val="0"/>
        </w:rPr>
        <w:tab/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ab/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ab/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ab/>
      </w:r>
      <w:r w:rsidR="00883719">
        <w:rPr>
          <w:rFonts w:ascii="標楷體" w:eastAsia="標楷體" w:hAnsi="標楷體" w:cs="新細明體" w:hint="eastAsia"/>
          <w:color w:val="000000"/>
          <w:kern w:val="0"/>
        </w:rPr>
        <w:t>3</w:t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>.推動母語教學活動，使學生樂於學習母語。</w:t>
      </w:r>
    </w:p>
    <w:p w:rsidR="007F6631" w:rsidRDefault="00405F61" w:rsidP="007F6631">
      <w:pPr>
        <w:widowControl/>
        <w:spacing w:before="100" w:beforeAutospacing="1" w:after="100" w:afterAutospacing="1"/>
        <w:ind w:firstLine="480"/>
        <w:rPr>
          <w:rFonts w:ascii="標楷體" w:eastAsia="標楷體" w:hAnsi="標楷體" w:cs="新細明體"/>
          <w:color w:val="000000"/>
          <w:kern w:val="0"/>
        </w:rPr>
      </w:pPr>
      <w:r w:rsidRPr="00405F61">
        <w:rPr>
          <w:rFonts w:ascii="標楷體" w:eastAsia="標楷體" w:hAnsi="標楷體" w:cs="新細明體" w:hint="eastAsia"/>
          <w:color w:val="000000"/>
          <w:kern w:val="0"/>
        </w:rPr>
        <w:t>（二）中程：1.</w:t>
      </w:r>
      <w:r w:rsidR="00883719">
        <w:rPr>
          <w:rFonts w:ascii="標楷體" w:eastAsia="標楷體" w:hAnsi="標楷體" w:cs="新細明體" w:hint="eastAsia"/>
          <w:color w:val="000000"/>
          <w:kern w:val="0"/>
        </w:rPr>
        <w:t>培養學生對本土語文學習、說話、閱讀等興趣，以提升</w:t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>學</w:t>
      </w:r>
    </w:p>
    <w:p w:rsidR="00883719" w:rsidRDefault="007F6631" w:rsidP="007F6631">
      <w:pPr>
        <w:widowControl/>
        <w:spacing w:before="100" w:beforeAutospacing="1" w:after="100" w:afterAutospacing="1"/>
        <w:ind w:firstLine="48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   </w:t>
      </w:r>
      <w:r w:rsidR="00405F61" w:rsidRPr="00405F61">
        <w:rPr>
          <w:rFonts w:ascii="標楷體" w:eastAsia="標楷體" w:hAnsi="標楷體" w:cs="新細明體" w:hint="eastAsia"/>
          <w:color w:val="000000"/>
          <w:kern w:val="0"/>
        </w:rPr>
        <w:t>生</w:t>
      </w:r>
      <w:r w:rsidR="00883719">
        <w:rPr>
          <w:rFonts w:ascii="標楷體" w:eastAsia="標楷體" w:hAnsi="標楷體" w:cs="新細明體" w:hint="eastAsia"/>
          <w:color w:val="000000"/>
          <w:kern w:val="0"/>
        </w:rPr>
        <w:t>對本土語文的欣賞。</w:t>
      </w:r>
    </w:p>
    <w:p w:rsidR="00405F61" w:rsidRPr="00405F61" w:rsidRDefault="00405F61" w:rsidP="00405F61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 w:rsidRPr="00405F61">
        <w:rPr>
          <w:rFonts w:ascii="標楷體" w:eastAsia="標楷體" w:hAnsi="標楷體" w:cs="新細明體" w:hint="eastAsia"/>
          <w:color w:val="000000"/>
          <w:kern w:val="0"/>
        </w:rPr>
        <w:tab/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ab/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ab/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ab/>
        <w:t>2.藉由各俚語、歌謠，了解</w:t>
      </w:r>
      <w:r w:rsidR="00F82AF3">
        <w:rPr>
          <w:rFonts w:ascii="標楷體" w:eastAsia="標楷體" w:hAnsi="標楷體" w:cs="新細明體" w:hint="eastAsia"/>
          <w:color w:val="000000"/>
          <w:kern w:val="0"/>
        </w:rPr>
        <w:t>本</w:t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>土語言之文化內涵。</w:t>
      </w:r>
    </w:p>
    <w:p w:rsidR="00405F61" w:rsidRPr="00405F61" w:rsidRDefault="00405F61" w:rsidP="00405F61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 w:rsidRPr="00405F61">
        <w:rPr>
          <w:rFonts w:ascii="標楷體" w:eastAsia="標楷體" w:hAnsi="標楷體" w:cs="新細明體" w:hint="eastAsia"/>
          <w:color w:val="000000"/>
          <w:kern w:val="0"/>
        </w:rPr>
        <w:tab/>
        <w:t>（三）遠程：1.學生能主動學習且培養傳承及創新的觀念。</w:t>
      </w:r>
    </w:p>
    <w:p w:rsidR="00883719" w:rsidRPr="00883719" w:rsidRDefault="00405F61" w:rsidP="00405F61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</w:rPr>
      </w:pPr>
      <w:r w:rsidRPr="00405F61">
        <w:rPr>
          <w:rFonts w:ascii="標楷體" w:eastAsia="標楷體" w:hAnsi="標楷體" w:cs="新細明體" w:hint="eastAsia"/>
          <w:color w:val="000000"/>
          <w:kern w:val="0"/>
        </w:rPr>
        <w:tab/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ab/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ab/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ab/>
        <w:t>2.落實</w:t>
      </w:r>
      <w:r w:rsidR="00F82AF3">
        <w:rPr>
          <w:rFonts w:ascii="標楷體" w:eastAsia="標楷體" w:hAnsi="標楷體" w:cs="新細明體" w:hint="eastAsia"/>
          <w:color w:val="000000"/>
          <w:kern w:val="0"/>
        </w:rPr>
        <w:t>本</w:t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>土教育，尊重多元文化，並願為社區盡ㄧ己之力。</w:t>
      </w:r>
    </w:p>
    <w:p w:rsidR="00F90CFB" w:rsidRDefault="00F90CFB" w:rsidP="00405F61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三</w:t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>、</w:t>
      </w:r>
      <w:r>
        <w:rPr>
          <w:rFonts w:ascii="標楷體" w:eastAsia="標楷體" w:hAnsi="標楷體" w:cs="新細明體" w:hint="eastAsia"/>
          <w:color w:val="000000"/>
          <w:kern w:val="0"/>
        </w:rPr>
        <w:t>實施對象</w:t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>：</w:t>
      </w:r>
      <w:r w:rsidR="00150632">
        <w:rPr>
          <w:rFonts w:ascii="標楷體" w:eastAsia="標楷體" w:hAnsi="標楷體" w:cs="新細明體" w:hint="eastAsia"/>
          <w:color w:val="000000"/>
          <w:kern w:val="0"/>
        </w:rPr>
        <w:t>本校一至六年級</w:t>
      </w:r>
      <w:r>
        <w:rPr>
          <w:rFonts w:ascii="標楷體" w:eastAsia="標楷體" w:hAnsi="標楷體" w:cs="新細明體" w:hint="eastAsia"/>
          <w:color w:val="000000"/>
          <w:kern w:val="0"/>
        </w:rPr>
        <w:t>全</w:t>
      </w:r>
      <w:r w:rsidR="0074095C">
        <w:rPr>
          <w:rFonts w:ascii="標楷體" w:eastAsia="標楷體" w:hAnsi="標楷體" w:cs="新細明體" w:hint="eastAsia"/>
          <w:color w:val="000000"/>
          <w:kern w:val="0"/>
        </w:rPr>
        <w:t>體</w:t>
      </w:r>
      <w:r w:rsidR="00150632">
        <w:rPr>
          <w:rFonts w:ascii="標楷體" w:eastAsia="標楷體" w:hAnsi="標楷體" w:cs="新細明體" w:hint="eastAsia"/>
          <w:color w:val="000000"/>
          <w:kern w:val="0"/>
        </w:rPr>
        <w:t>學</w:t>
      </w:r>
      <w:r>
        <w:rPr>
          <w:rFonts w:ascii="標楷體" w:eastAsia="標楷體" w:hAnsi="標楷體" w:cs="新細明體" w:hint="eastAsia"/>
          <w:color w:val="000000"/>
          <w:kern w:val="0"/>
        </w:rPr>
        <w:t>生</w:t>
      </w:r>
    </w:p>
    <w:p w:rsidR="00F90CFB" w:rsidRDefault="00F90CFB" w:rsidP="00405F61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四</w:t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>、</w:t>
      </w:r>
      <w:r>
        <w:rPr>
          <w:rFonts w:ascii="標楷體" w:eastAsia="標楷體" w:hAnsi="標楷體" w:cs="新細明體" w:hint="eastAsia"/>
          <w:color w:val="000000"/>
          <w:kern w:val="0"/>
        </w:rPr>
        <w:t>實施語言</w:t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>：</w:t>
      </w:r>
      <w:r>
        <w:rPr>
          <w:rFonts w:ascii="標楷體" w:eastAsia="標楷體" w:hAnsi="標楷體" w:cs="新細明體" w:hint="eastAsia"/>
          <w:color w:val="000000"/>
          <w:kern w:val="0"/>
        </w:rPr>
        <w:t>閩南語</w:t>
      </w:r>
    </w:p>
    <w:p w:rsidR="007F6631" w:rsidRPr="007F6631" w:rsidRDefault="007F6631" w:rsidP="00405F61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四</w:t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>、</w:t>
      </w:r>
      <w:r>
        <w:rPr>
          <w:rFonts w:ascii="標楷體" w:eastAsia="標楷體" w:hAnsi="標楷體" w:cs="新細明體" w:hint="eastAsia"/>
          <w:color w:val="000000"/>
          <w:kern w:val="0"/>
        </w:rPr>
        <w:t>實施時間</w:t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>：</w:t>
      </w:r>
      <w:r>
        <w:rPr>
          <w:rFonts w:ascii="標楷體" w:eastAsia="標楷體" w:hAnsi="標楷體" w:cs="新細明體" w:hint="eastAsia"/>
          <w:kern w:val="0"/>
        </w:rPr>
        <w:t>訂</w:t>
      </w:r>
      <w:r w:rsidRPr="00CB34FD">
        <w:rPr>
          <w:rFonts w:ascii="標楷體" w:eastAsia="標楷體" w:hAnsi="標楷體" w:cs="新細明體" w:hint="eastAsia"/>
          <w:kern w:val="0"/>
        </w:rPr>
        <w:t>每週</w:t>
      </w:r>
      <w:r>
        <w:rPr>
          <w:rFonts w:ascii="標楷體" w:eastAsia="標楷體" w:hAnsi="標楷體" w:cs="新細明體" w:hint="eastAsia"/>
          <w:kern w:val="0"/>
        </w:rPr>
        <w:t>五</w:t>
      </w:r>
      <w:r w:rsidRPr="00CB34FD">
        <w:rPr>
          <w:rFonts w:ascii="標楷體" w:eastAsia="標楷體" w:hAnsi="標楷體" w:cs="新細明體" w:hint="eastAsia"/>
          <w:kern w:val="0"/>
        </w:rPr>
        <w:t>為台灣母語日，於打掃時間播放本土語歌</w:t>
      </w:r>
      <w:r>
        <w:rPr>
          <w:rFonts w:ascii="標楷體" w:eastAsia="標楷體" w:hAnsi="標楷體" w:cs="新細明體" w:hint="eastAsia"/>
          <w:kern w:val="0"/>
        </w:rPr>
        <w:t>謠或俗</w:t>
      </w:r>
      <w:r w:rsidRPr="00CB34FD">
        <w:rPr>
          <w:rFonts w:ascii="標楷體" w:eastAsia="標楷體" w:hAnsi="標楷體" w:cs="新細明體" w:hint="eastAsia"/>
          <w:kern w:val="0"/>
        </w:rPr>
        <w:t>諺。</w:t>
      </w:r>
    </w:p>
    <w:p w:rsidR="00B93B79" w:rsidRDefault="00B93B79" w:rsidP="00405F61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五</w:t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>、</w:t>
      </w:r>
      <w:r>
        <w:rPr>
          <w:rFonts w:ascii="標楷體" w:eastAsia="標楷體" w:hAnsi="標楷體" w:cs="新細明體" w:hint="eastAsia"/>
          <w:color w:val="000000"/>
          <w:kern w:val="0"/>
        </w:rPr>
        <w:t>教材選用：由語文領域-本土語文學習領域小組依現行國小教科書選用注意</w:t>
      </w:r>
    </w:p>
    <w:p w:rsidR="00B93B79" w:rsidRDefault="00B93B79" w:rsidP="00405F61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  </w:t>
      </w:r>
      <w:r w:rsidR="007F6631">
        <w:rPr>
          <w:rFonts w:ascii="標楷體" w:eastAsia="標楷體" w:hAnsi="標楷體" w:cs="新細明體" w:hint="eastAsia"/>
          <w:color w:val="000000"/>
          <w:kern w:val="0"/>
        </w:rPr>
        <w:t>事項，選用適當教材，並由校內課程發展委員會審查通過後</w:t>
      </w:r>
      <w:r>
        <w:rPr>
          <w:rFonts w:ascii="標楷體" w:eastAsia="標楷體" w:hAnsi="標楷體" w:cs="新細明體" w:hint="eastAsia"/>
          <w:color w:val="000000"/>
          <w:kern w:val="0"/>
        </w:rPr>
        <w:t>用。</w:t>
      </w:r>
    </w:p>
    <w:p w:rsidR="007F6631" w:rsidRDefault="007F6631" w:rsidP="00405F61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</w:rPr>
      </w:pPr>
    </w:p>
    <w:p w:rsidR="00405F61" w:rsidRPr="00405F61" w:rsidRDefault="00B93B79" w:rsidP="00405F61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lastRenderedPageBreak/>
        <w:t>六</w:t>
      </w:r>
      <w:r w:rsidR="00405F61" w:rsidRPr="00405F61">
        <w:rPr>
          <w:rFonts w:ascii="標楷體" w:eastAsia="標楷體" w:hAnsi="標楷體" w:cs="新細明體" w:hint="eastAsia"/>
          <w:color w:val="000000"/>
          <w:kern w:val="0"/>
        </w:rPr>
        <w:t>、實施原則：</w:t>
      </w:r>
    </w:p>
    <w:p w:rsidR="007F6631" w:rsidRDefault="00405F61" w:rsidP="00405F61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</w:rPr>
      </w:pPr>
      <w:r w:rsidRPr="00405F61">
        <w:rPr>
          <w:rFonts w:ascii="標楷體" w:eastAsia="標楷體" w:hAnsi="標楷體" w:cs="新細明體" w:hint="eastAsia"/>
          <w:color w:val="000000"/>
          <w:kern w:val="0"/>
        </w:rPr>
        <w:tab/>
        <w:t>（一）</w:t>
      </w:r>
      <w:r w:rsidR="00F90CFB">
        <w:rPr>
          <w:rFonts w:ascii="標楷體" w:eastAsia="標楷體" w:hAnsi="標楷體" w:cs="新細明體" w:hint="eastAsia"/>
          <w:color w:val="000000"/>
          <w:kern w:val="0"/>
        </w:rPr>
        <w:t>生活化原則</w:t>
      </w:r>
      <w:r w:rsidR="00F90CFB" w:rsidRPr="00405F61">
        <w:rPr>
          <w:rFonts w:ascii="標楷體" w:eastAsia="標楷體" w:hAnsi="標楷體" w:cs="新細明體" w:hint="eastAsia"/>
          <w:color w:val="000000"/>
          <w:kern w:val="0"/>
        </w:rPr>
        <w:t>：</w:t>
      </w:r>
      <w:r w:rsidR="00F90CFB">
        <w:rPr>
          <w:rFonts w:ascii="標楷體" w:eastAsia="標楷體" w:hAnsi="標楷體" w:cs="新細明體" w:hint="eastAsia"/>
          <w:color w:val="000000"/>
          <w:kern w:val="0"/>
        </w:rPr>
        <w:t>與日常生活相結合</w:t>
      </w:r>
      <w:r w:rsidR="00F90CFB" w:rsidRPr="00405F61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F90CFB">
        <w:rPr>
          <w:rFonts w:ascii="標楷體" w:eastAsia="標楷體" w:hAnsi="標楷體" w:cs="新細明體" w:hint="eastAsia"/>
          <w:color w:val="000000"/>
          <w:kern w:val="0"/>
        </w:rPr>
        <w:t>儘量力求自然而不刻意矯作</w:t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>課程</w:t>
      </w:r>
    </w:p>
    <w:p w:rsidR="00405F61" w:rsidRPr="007F6631" w:rsidRDefault="007F6631" w:rsidP="007F6631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           </w:t>
      </w:r>
      <w:r w:rsidR="00405F61" w:rsidRPr="00405F61">
        <w:rPr>
          <w:rFonts w:ascii="標楷體" w:eastAsia="標楷體" w:hAnsi="標楷體" w:cs="新細明體" w:hint="eastAsia"/>
          <w:color w:val="000000"/>
          <w:kern w:val="0"/>
        </w:rPr>
        <w:t>規劃與各領域之間互相協同。</w:t>
      </w:r>
    </w:p>
    <w:p w:rsidR="007F6631" w:rsidRDefault="00405F61" w:rsidP="00AC0091">
      <w:pPr>
        <w:widowControl/>
        <w:spacing w:before="100" w:beforeAutospacing="1" w:after="100" w:afterAutospacing="1"/>
        <w:ind w:left="480" w:hangingChars="200" w:hanging="480"/>
        <w:rPr>
          <w:rFonts w:ascii="標楷體" w:eastAsia="標楷體" w:hAnsi="標楷體" w:cs="新細明體"/>
          <w:color w:val="000000"/>
          <w:kern w:val="0"/>
        </w:rPr>
      </w:pPr>
      <w:r w:rsidRPr="00405F61">
        <w:rPr>
          <w:rFonts w:ascii="標楷體" w:eastAsia="標楷體" w:hAnsi="標楷體" w:cs="新細明體" w:hint="eastAsia"/>
          <w:color w:val="000000"/>
          <w:kern w:val="0"/>
        </w:rPr>
        <w:tab/>
        <w:t>（二）</w:t>
      </w:r>
      <w:r w:rsidR="00F90CFB">
        <w:rPr>
          <w:rFonts w:ascii="標楷體" w:eastAsia="標楷體" w:hAnsi="標楷體" w:cs="新細明體" w:hint="eastAsia"/>
          <w:color w:val="000000"/>
          <w:kern w:val="0"/>
        </w:rPr>
        <w:t>正常化原則</w:t>
      </w:r>
      <w:r w:rsidR="00F90CFB" w:rsidRPr="00405F61">
        <w:rPr>
          <w:rFonts w:ascii="標楷體" w:eastAsia="標楷體" w:hAnsi="標楷體" w:cs="新細明體" w:hint="eastAsia"/>
          <w:color w:val="000000"/>
          <w:kern w:val="0"/>
        </w:rPr>
        <w:t>：</w:t>
      </w:r>
      <w:r w:rsidR="00F90CFB">
        <w:rPr>
          <w:rFonts w:ascii="標楷體" w:eastAsia="標楷體" w:hAnsi="標楷體" w:cs="新細明體" w:hint="eastAsia"/>
          <w:color w:val="000000"/>
          <w:kern w:val="0"/>
        </w:rPr>
        <w:t>以不影響正常教學的情況下</w:t>
      </w:r>
      <w:r w:rsidR="0074095C" w:rsidRPr="00405F61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F90CFB">
        <w:rPr>
          <w:rFonts w:ascii="標楷體" w:eastAsia="標楷體" w:hAnsi="標楷體" w:cs="新細明體" w:hint="eastAsia"/>
          <w:color w:val="000000"/>
          <w:kern w:val="0"/>
        </w:rPr>
        <w:t>來進行母語的教學</w:t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>以學</w:t>
      </w:r>
    </w:p>
    <w:p w:rsidR="00405F61" w:rsidRPr="00405F61" w:rsidRDefault="007F6631" w:rsidP="007F6631">
      <w:pPr>
        <w:widowControl/>
        <w:spacing w:before="100" w:beforeAutospacing="1" w:after="100" w:afterAutospacing="1"/>
        <w:ind w:left="480" w:hangingChars="200" w:hanging="480"/>
        <w:rPr>
          <w:rFonts w:ascii="新細明體" w:hAnsi="新細明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           </w:t>
      </w:r>
      <w:r w:rsidR="00405F61" w:rsidRPr="00405F61">
        <w:rPr>
          <w:rFonts w:ascii="標楷體" w:eastAsia="標楷體" w:hAnsi="標楷體" w:cs="新細明體" w:hint="eastAsia"/>
          <w:color w:val="000000"/>
          <w:kern w:val="0"/>
        </w:rPr>
        <w:t>生生活為中心，時時能與生活銜接。</w:t>
      </w:r>
    </w:p>
    <w:p w:rsidR="007F6631" w:rsidRDefault="00405F61" w:rsidP="007F6631">
      <w:pPr>
        <w:widowControl/>
        <w:spacing w:before="100" w:beforeAutospacing="1" w:after="100" w:afterAutospacing="1"/>
        <w:ind w:left="480" w:hangingChars="200" w:hanging="480"/>
        <w:rPr>
          <w:rFonts w:ascii="標楷體" w:eastAsia="標楷體" w:hAnsi="標楷體" w:cs="新細明體"/>
          <w:color w:val="000000"/>
          <w:kern w:val="0"/>
        </w:rPr>
      </w:pPr>
      <w:r w:rsidRPr="00405F61">
        <w:rPr>
          <w:rFonts w:ascii="標楷體" w:eastAsia="標楷體" w:hAnsi="標楷體" w:cs="新細明體" w:hint="eastAsia"/>
          <w:color w:val="000000"/>
          <w:kern w:val="0"/>
        </w:rPr>
        <w:tab/>
        <w:t>（三）</w:t>
      </w:r>
      <w:r w:rsidR="00F90CFB">
        <w:rPr>
          <w:rFonts w:ascii="標楷體" w:eastAsia="標楷體" w:hAnsi="標楷體" w:cs="新細明體" w:hint="eastAsia"/>
          <w:color w:val="000000"/>
          <w:kern w:val="0"/>
        </w:rPr>
        <w:t>趣味化原則</w:t>
      </w:r>
      <w:r w:rsidR="00F90CFB" w:rsidRPr="00405F61">
        <w:rPr>
          <w:rFonts w:ascii="標楷體" w:eastAsia="標楷體" w:hAnsi="標楷體" w:cs="新細明體" w:hint="eastAsia"/>
          <w:color w:val="000000"/>
          <w:kern w:val="0"/>
        </w:rPr>
        <w:t>：</w:t>
      </w:r>
      <w:r w:rsidR="00F90CFB">
        <w:rPr>
          <w:rFonts w:ascii="標楷體" w:eastAsia="標楷體" w:hAnsi="標楷體" w:cs="新細明體" w:hint="eastAsia"/>
          <w:color w:val="000000"/>
          <w:kern w:val="0"/>
        </w:rPr>
        <w:t>透過生動活潑的方式教學</w:t>
      </w:r>
      <w:r w:rsidR="0074095C" w:rsidRPr="00405F61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74095C">
        <w:rPr>
          <w:rFonts w:ascii="標楷體" w:eastAsia="標楷體" w:hAnsi="標楷體" w:cs="新細明體" w:hint="eastAsia"/>
          <w:color w:val="000000"/>
          <w:kern w:val="0"/>
        </w:rPr>
        <w:t>提升學生熱愛說母語</w:t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>教</w:t>
      </w:r>
    </w:p>
    <w:p w:rsidR="00405F61" w:rsidRPr="007F6631" w:rsidRDefault="007F6631" w:rsidP="007F6631">
      <w:pPr>
        <w:widowControl/>
        <w:spacing w:before="100" w:beforeAutospacing="1" w:after="100" w:afterAutospacing="1"/>
        <w:ind w:left="480" w:hangingChars="200" w:hanging="48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           </w:t>
      </w:r>
      <w:r w:rsidR="00405F61" w:rsidRPr="00405F61">
        <w:rPr>
          <w:rFonts w:ascii="標楷體" w:eastAsia="標楷體" w:hAnsi="標楷體" w:cs="新細明體" w:hint="eastAsia"/>
          <w:color w:val="000000"/>
          <w:kern w:val="0"/>
        </w:rPr>
        <w:t>材、教法以活潑生動為主。</w:t>
      </w:r>
    </w:p>
    <w:p w:rsidR="0074095C" w:rsidRDefault="00405F61" w:rsidP="00405F61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</w:rPr>
      </w:pPr>
      <w:r w:rsidRPr="00405F61">
        <w:rPr>
          <w:rFonts w:ascii="標楷體" w:eastAsia="標楷體" w:hAnsi="標楷體" w:cs="新細明體" w:hint="eastAsia"/>
          <w:color w:val="000000"/>
          <w:kern w:val="0"/>
        </w:rPr>
        <w:tab/>
        <w:t>（四）</w:t>
      </w:r>
      <w:r w:rsidR="0074095C">
        <w:rPr>
          <w:rFonts w:ascii="標楷體" w:eastAsia="標楷體" w:hAnsi="標楷體" w:cs="新細明體" w:hint="eastAsia"/>
          <w:color w:val="000000"/>
          <w:kern w:val="0"/>
        </w:rPr>
        <w:t>情境化原則</w:t>
      </w:r>
      <w:r w:rsidR="0074095C" w:rsidRPr="00405F61">
        <w:rPr>
          <w:rFonts w:ascii="標楷體" w:eastAsia="標楷體" w:hAnsi="標楷體" w:cs="新細明體" w:hint="eastAsia"/>
          <w:color w:val="000000"/>
          <w:kern w:val="0"/>
        </w:rPr>
        <w:t>：</w:t>
      </w:r>
      <w:r w:rsidR="0074095C">
        <w:rPr>
          <w:rFonts w:ascii="標楷體" w:eastAsia="標楷體" w:hAnsi="標楷體" w:cs="新細明體" w:hint="eastAsia"/>
          <w:color w:val="000000"/>
          <w:kern w:val="0"/>
        </w:rPr>
        <w:t>布置校園教學環境讓學生在氛圍下說母語</w:t>
      </w:r>
      <w:r w:rsidR="0074095C" w:rsidRPr="00405F61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7F6631" w:rsidRDefault="0074095C" w:rsidP="00AC0091">
      <w:pPr>
        <w:widowControl/>
        <w:spacing w:before="100" w:beforeAutospacing="1" w:after="100" w:afterAutospacing="1"/>
        <w:ind w:left="1200" w:hangingChars="500" w:hanging="120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(五) 鼓勵化原則</w:t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>：</w:t>
      </w:r>
      <w:r>
        <w:rPr>
          <w:rFonts w:ascii="標楷體" w:eastAsia="標楷體" w:hAnsi="標楷體" w:cs="新細明體" w:hint="eastAsia"/>
          <w:color w:val="000000"/>
          <w:kern w:val="0"/>
        </w:rPr>
        <w:t>鼓勵學生開口說母語</w:t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>，</w:t>
      </w:r>
      <w:r>
        <w:rPr>
          <w:rFonts w:ascii="標楷體" w:eastAsia="標楷體" w:hAnsi="標楷體" w:cs="新細明體" w:hint="eastAsia"/>
          <w:color w:val="000000"/>
          <w:kern w:val="0"/>
        </w:rPr>
        <w:t>養成學生說母語習慣</w:t>
      </w:r>
      <w:r w:rsidR="00405F61" w:rsidRPr="00405F61">
        <w:rPr>
          <w:rFonts w:ascii="標楷體" w:eastAsia="標楷體" w:hAnsi="標楷體" w:cs="新細明體" w:hint="eastAsia"/>
          <w:color w:val="000000"/>
          <w:kern w:val="0"/>
        </w:rPr>
        <w:t>讓學生在</w:t>
      </w:r>
    </w:p>
    <w:p w:rsidR="00405F61" w:rsidRPr="007F6631" w:rsidRDefault="007F6631" w:rsidP="007F6631">
      <w:pPr>
        <w:widowControl/>
        <w:spacing w:before="100" w:beforeAutospacing="1" w:after="100" w:afterAutospacing="1"/>
        <w:ind w:left="720" w:hangingChars="300" w:hanging="72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           </w:t>
      </w:r>
      <w:r w:rsidR="00405F61" w:rsidRPr="00405F61">
        <w:rPr>
          <w:rFonts w:ascii="標楷體" w:eastAsia="標楷體" w:hAnsi="標楷體" w:cs="新細明體" w:hint="eastAsia"/>
          <w:color w:val="000000"/>
          <w:kern w:val="0"/>
        </w:rPr>
        <w:t>不同活動中建立「人親、土親、文化親」的體認。</w:t>
      </w:r>
    </w:p>
    <w:p w:rsidR="00405F61" w:rsidRPr="00405F61" w:rsidRDefault="00B93B79" w:rsidP="00CB34FD">
      <w:pPr>
        <w:widowControl/>
        <w:spacing w:before="100" w:beforeAutospacing="1" w:after="100" w:afterAutospacing="1" w:line="260" w:lineRule="exact"/>
        <w:rPr>
          <w:rFonts w:ascii="新細明體" w:hAnsi="新細明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七</w:t>
      </w:r>
      <w:r w:rsidR="00405F61" w:rsidRPr="00405F61">
        <w:rPr>
          <w:rFonts w:ascii="標楷體" w:eastAsia="標楷體" w:hAnsi="標楷體" w:cs="新細明體" w:hint="eastAsia"/>
          <w:color w:val="000000"/>
          <w:kern w:val="0"/>
        </w:rPr>
        <w:t>、實施</w:t>
      </w:r>
      <w:r w:rsidR="0074095C">
        <w:rPr>
          <w:rFonts w:ascii="標楷體" w:eastAsia="標楷體" w:hAnsi="標楷體" w:cs="新細明體" w:hint="eastAsia"/>
          <w:color w:val="000000"/>
          <w:kern w:val="0"/>
        </w:rPr>
        <w:t>重點</w:t>
      </w:r>
      <w:r w:rsidR="00405F61" w:rsidRPr="00405F61">
        <w:rPr>
          <w:rFonts w:ascii="標楷體" w:eastAsia="標楷體" w:hAnsi="標楷體" w:cs="新細明體" w:hint="eastAsia"/>
          <w:color w:val="000000"/>
          <w:kern w:val="0"/>
        </w:rPr>
        <w:t>：</w:t>
      </w:r>
    </w:p>
    <w:p w:rsidR="00405F61" w:rsidRPr="00405F61" w:rsidRDefault="00405F61" w:rsidP="00CB34FD">
      <w:pPr>
        <w:widowControl/>
        <w:spacing w:before="100" w:beforeAutospacing="1" w:after="100" w:afterAutospacing="1" w:line="260" w:lineRule="exact"/>
        <w:rPr>
          <w:rFonts w:ascii="新細明體" w:hAnsi="新細明體" w:cs="新細明體"/>
          <w:color w:val="000000"/>
          <w:kern w:val="0"/>
        </w:rPr>
      </w:pPr>
      <w:r w:rsidRPr="00405F61">
        <w:rPr>
          <w:rFonts w:ascii="標楷體" w:eastAsia="標楷體" w:hAnsi="標楷體" w:cs="新細明體" w:hint="eastAsia"/>
          <w:color w:val="000000"/>
          <w:kern w:val="0"/>
        </w:rPr>
        <w:tab/>
        <w:t>（一）實施時間：整學年</w:t>
      </w:r>
    </w:p>
    <w:p w:rsidR="00405F61" w:rsidRPr="00405F61" w:rsidRDefault="00405F61" w:rsidP="00CB34FD">
      <w:pPr>
        <w:widowControl/>
        <w:spacing w:before="100" w:beforeAutospacing="1" w:after="100" w:afterAutospacing="1" w:line="260" w:lineRule="exact"/>
        <w:rPr>
          <w:rFonts w:ascii="新細明體" w:hAnsi="新細明體" w:cs="新細明體"/>
          <w:color w:val="000000"/>
          <w:kern w:val="0"/>
        </w:rPr>
      </w:pPr>
      <w:r w:rsidRPr="00405F61">
        <w:rPr>
          <w:rFonts w:ascii="標楷體" w:eastAsia="標楷體" w:hAnsi="標楷體" w:cs="新細明體" w:hint="eastAsia"/>
          <w:color w:val="000000"/>
          <w:kern w:val="0"/>
        </w:rPr>
        <w:tab/>
        <w:t>（</w:t>
      </w:r>
      <w:r w:rsidR="0074095C">
        <w:rPr>
          <w:rFonts w:ascii="標楷體" w:eastAsia="標楷體" w:hAnsi="標楷體" w:cs="新細明體" w:hint="eastAsia"/>
          <w:color w:val="000000"/>
          <w:kern w:val="0"/>
        </w:rPr>
        <w:t>二</w:t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>）實施內容：</w:t>
      </w:r>
    </w:p>
    <w:p w:rsidR="0074095C" w:rsidRDefault="0074095C" w:rsidP="007F6631">
      <w:pPr>
        <w:widowControl/>
        <w:spacing w:before="100" w:beforeAutospacing="1" w:after="100" w:afterAutospacing="1"/>
        <w:ind w:left="960" w:firstLine="48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1.成立母語日教學推動委員會</w:t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>，</w:t>
      </w:r>
      <w:r>
        <w:rPr>
          <w:rFonts w:ascii="標楷體" w:eastAsia="標楷體" w:hAnsi="標楷體" w:cs="新細明體" w:hint="eastAsia"/>
          <w:color w:val="000000"/>
          <w:kern w:val="0"/>
        </w:rPr>
        <w:t>並定期召開檢討會</w:t>
      </w:r>
    </w:p>
    <w:p w:rsidR="00BA4D8E" w:rsidRDefault="0074095C" w:rsidP="007F6631">
      <w:pPr>
        <w:widowControl/>
        <w:spacing w:before="100" w:beforeAutospacing="1" w:after="100" w:afterAutospacing="1"/>
        <w:ind w:left="144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2</w:t>
      </w:r>
      <w:r w:rsidR="00405F61" w:rsidRPr="00405F61">
        <w:rPr>
          <w:rFonts w:ascii="標楷體" w:eastAsia="標楷體" w:hAnsi="標楷體" w:cs="新細明體" w:hint="eastAsia"/>
          <w:color w:val="000000"/>
          <w:kern w:val="0"/>
        </w:rPr>
        <w:t>.</w:t>
      </w:r>
      <w:r w:rsidR="000D61E3">
        <w:rPr>
          <w:rFonts w:ascii="標楷體" w:eastAsia="標楷體" w:hAnsi="標楷體" w:cs="新細明體" w:hint="eastAsia"/>
          <w:color w:val="000000"/>
          <w:kern w:val="0"/>
        </w:rPr>
        <w:t>將本土語俗諺</w:t>
      </w:r>
      <w:r w:rsidR="00BA4D8E">
        <w:rPr>
          <w:rFonts w:ascii="標楷體" w:eastAsia="標楷體" w:hAnsi="標楷體" w:cs="新細明體" w:hint="eastAsia"/>
          <w:color w:val="000000"/>
          <w:kern w:val="0"/>
        </w:rPr>
        <w:t>納入學生的</w:t>
      </w:r>
      <w:r w:rsidR="00BA4D8E" w:rsidRPr="00BA4D8E">
        <w:rPr>
          <w:rFonts w:ascii="標楷體" w:eastAsia="標楷體" w:hAnsi="標楷體" w:cs="新細明體" w:hint="eastAsia"/>
          <w:b/>
          <w:color w:val="000000"/>
          <w:kern w:val="0"/>
        </w:rPr>
        <w:t>成長學習全紀錄</w:t>
      </w:r>
      <w:r w:rsidR="00BA4D8E">
        <w:rPr>
          <w:rFonts w:ascii="標楷體" w:eastAsia="標楷體" w:hAnsi="標楷體" w:cs="新細明體" w:hint="eastAsia"/>
          <w:color w:val="000000"/>
          <w:kern w:val="0"/>
        </w:rPr>
        <w:t>中</w:t>
      </w:r>
      <w:r w:rsidR="000D61E3">
        <w:rPr>
          <w:rFonts w:ascii="標楷體" w:eastAsia="標楷體" w:hAnsi="標楷體" w:cs="新細明體" w:hint="eastAsia"/>
          <w:color w:val="000000"/>
          <w:kern w:val="0"/>
        </w:rPr>
        <w:t>，請本土語言教師於課堂時補充相關故事，</w:t>
      </w:r>
      <w:r w:rsidR="00BA4D8E">
        <w:rPr>
          <w:rFonts w:ascii="標楷體" w:eastAsia="標楷體" w:hAnsi="標楷體" w:cs="新細明體" w:hint="eastAsia"/>
          <w:color w:val="000000"/>
          <w:kern w:val="0"/>
        </w:rPr>
        <w:t>提供</w:t>
      </w:r>
      <w:r w:rsidR="00405F61" w:rsidRPr="00405F61">
        <w:rPr>
          <w:rFonts w:ascii="標楷體" w:eastAsia="標楷體" w:hAnsi="標楷體" w:cs="新細明體" w:hint="eastAsia"/>
          <w:color w:val="000000"/>
          <w:kern w:val="0"/>
        </w:rPr>
        <w:t>多樣化學習。</w:t>
      </w:r>
    </w:p>
    <w:p w:rsidR="00405F61" w:rsidRPr="00405F61" w:rsidRDefault="00B93B79" w:rsidP="007F6631">
      <w:pPr>
        <w:widowControl/>
        <w:spacing w:before="100" w:beforeAutospacing="1" w:after="100" w:afterAutospacing="1"/>
        <w:ind w:left="1440"/>
        <w:rPr>
          <w:rFonts w:ascii="新細明體" w:hAnsi="新細明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3</w:t>
      </w:r>
      <w:r w:rsidR="00405F61" w:rsidRPr="00405F61">
        <w:rPr>
          <w:rFonts w:ascii="標楷體" w:eastAsia="標楷體" w:hAnsi="標楷體" w:cs="新細明體" w:hint="eastAsia"/>
          <w:color w:val="000000"/>
          <w:kern w:val="0"/>
        </w:rPr>
        <w:t>.每學期辦理校內母語相關之學藝競賽，訓練優秀學生參加對外比賽。</w:t>
      </w:r>
    </w:p>
    <w:p w:rsidR="00405F61" w:rsidRPr="00405F61" w:rsidRDefault="00B93B79" w:rsidP="007F6631">
      <w:pPr>
        <w:widowControl/>
        <w:spacing w:before="100" w:beforeAutospacing="1" w:after="100" w:afterAutospacing="1"/>
        <w:ind w:left="960" w:firstLine="480"/>
        <w:rPr>
          <w:rFonts w:ascii="新細明體" w:hAnsi="新細明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4</w:t>
      </w:r>
      <w:r w:rsidR="00405F61" w:rsidRPr="00405F61">
        <w:rPr>
          <w:rFonts w:ascii="標楷體" w:eastAsia="標楷體" w:hAnsi="標楷體" w:cs="新細明體" w:hint="eastAsia"/>
          <w:color w:val="000000"/>
          <w:kern w:val="0"/>
        </w:rPr>
        <w:t>.購置必要活動設備及圖書、語音教材。</w:t>
      </w:r>
    </w:p>
    <w:p w:rsidR="00405F61" w:rsidRPr="00405F61" w:rsidRDefault="00B93B79" w:rsidP="007F6631">
      <w:pPr>
        <w:widowControl/>
        <w:spacing w:before="100" w:beforeAutospacing="1" w:after="100" w:afterAutospacing="1"/>
        <w:ind w:left="960" w:firstLine="480"/>
        <w:rPr>
          <w:rFonts w:ascii="新細明體" w:hAnsi="新細明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5</w:t>
      </w:r>
      <w:r w:rsidR="00405F61" w:rsidRPr="00405F61">
        <w:rPr>
          <w:rFonts w:ascii="標楷體" w:eastAsia="標楷體" w:hAnsi="標楷體" w:cs="新細明體" w:hint="eastAsia"/>
          <w:color w:val="000000"/>
          <w:kern w:val="0"/>
        </w:rPr>
        <w:t>.建置學校</w:t>
      </w:r>
      <w:r w:rsidR="00F82AF3">
        <w:rPr>
          <w:rFonts w:ascii="標楷體" w:eastAsia="標楷體" w:hAnsi="標楷體" w:cs="新細明體" w:hint="eastAsia"/>
          <w:color w:val="000000"/>
          <w:kern w:val="0"/>
        </w:rPr>
        <w:t>本</w:t>
      </w:r>
      <w:r w:rsidR="00405F61" w:rsidRPr="00405F61">
        <w:rPr>
          <w:rFonts w:ascii="標楷體" w:eastAsia="標楷體" w:hAnsi="標楷體" w:cs="新細明體" w:hint="eastAsia"/>
          <w:color w:val="000000"/>
          <w:kern w:val="0"/>
        </w:rPr>
        <w:t>土教學資源網，運用網路資源，使教學更豐富。</w:t>
      </w:r>
    </w:p>
    <w:p w:rsidR="00405F61" w:rsidRPr="00405F61" w:rsidRDefault="00B93B79" w:rsidP="007F6631">
      <w:pPr>
        <w:widowControl/>
        <w:spacing w:before="100" w:beforeAutospacing="1" w:after="100" w:afterAutospacing="1"/>
        <w:ind w:left="960" w:firstLine="480"/>
        <w:rPr>
          <w:rFonts w:ascii="新細明體" w:hAnsi="新細明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6</w:t>
      </w:r>
      <w:r w:rsidR="00405F61" w:rsidRPr="00405F61">
        <w:rPr>
          <w:rFonts w:ascii="標楷體" w:eastAsia="標楷體" w:hAnsi="標楷體" w:cs="新細明體" w:hint="eastAsia"/>
          <w:color w:val="000000"/>
          <w:kern w:val="0"/>
        </w:rPr>
        <w:t>.公佈欄佈置</w:t>
      </w:r>
      <w:r w:rsidR="00F82AF3">
        <w:rPr>
          <w:rFonts w:ascii="標楷體" w:eastAsia="標楷體" w:hAnsi="標楷體" w:cs="新細明體" w:hint="eastAsia"/>
          <w:color w:val="000000"/>
          <w:kern w:val="0"/>
        </w:rPr>
        <w:t>本</w:t>
      </w:r>
      <w:r w:rsidR="00405F61" w:rsidRPr="00405F61">
        <w:rPr>
          <w:rFonts w:ascii="標楷體" w:eastAsia="標楷體" w:hAnsi="標楷體" w:cs="新細明體" w:hint="eastAsia"/>
          <w:color w:val="000000"/>
          <w:kern w:val="0"/>
        </w:rPr>
        <w:t>土諺語專區並定期更新，鼓勵學生互相練習。</w:t>
      </w:r>
    </w:p>
    <w:p w:rsidR="00405F61" w:rsidRDefault="00B93B79" w:rsidP="007F6631">
      <w:pPr>
        <w:widowControl/>
        <w:spacing w:before="100" w:beforeAutospacing="1" w:after="100" w:afterAutospacing="1"/>
        <w:ind w:left="960" w:firstLine="48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7</w:t>
      </w:r>
      <w:r w:rsidR="00405F61" w:rsidRPr="00405F61">
        <w:rPr>
          <w:rFonts w:ascii="標楷體" w:eastAsia="標楷體" w:hAnsi="標楷體" w:cs="新細明體" w:hint="eastAsia"/>
          <w:color w:val="000000"/>
          <w:kern w:val="0"/>
        </w:rPr>
        <w:t>.鼓勵教師進修，增進</w:t>
      </w:r>
      <w:r w:rsidR="00F82AF3">
        <w:rPr>
          <w:rFonts w:ascii="標楷體" w:eastAsia="標楷體" w:hAnsi="標楷體" w:cs="新細明體" w:hint="eastAsia"/>
          <w:color w:val="000000"/>
          <w:kern w:val="0"/>
        </w:rPr>
        <w:t>本</w:t>
      </w:r>
      <w:r w:rsidR="00405F61" w:rsidRPr="00405F61">
        <w:rPr>
          <w:rFonts w:ascii="標楷體" w:eastAsia="標楷體" w:hAnsi="標楷體" w:cs="新細明體" w:hint="eastAsia"/>
          <w:color w:val="000000"/>
          <w:kern w:val="0"/>
        </w:rPr>
        <w:t>土</w:t>
      </w:r>
      <w:r w:rsidR="000D61E3">
        <w:rPr>
          <w:rFonts w:ascii="標楷體" w:eastAsia="標楷體" w:hAnsi="標楷體" w:cs="新細明體" w:hint="eastAsia"/>
          <w:color w:val="000000"/>
          <w:kern w:val="0"/>
        </w:rPr>
        <w:t>語言</w:t>
      </w:r>
      <w:r w:rsidR="00405F61" w:rsidRPr="00405F61">
        <w:rPr>
          <w:rFonts w:ascii="標楷體" w:eastAsia="標楷體" w:hAnsi="標楷體" w:cs="新細明體" w:hint="eastAsia"/>
          <w:color w:val="000000"/>
          <w:kern w:val="0"/>
        </w:rPr>
        <w:t>教育專業知能。</w:t>
      </w:r>
    </w:p>
    <w:p w:rsidR="00734560" w:rsidRDefault="00B93B79" w:rsidP="007F6631">
      <w:pPr>
        <w:widowControl/>
        <w:spacing w:before="100" w:beforeAutospacing="1" w:after="100" w:afterAutospacing="1"/>
        <w:ind w:left="144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8</w:t>
      </w:r>
      <w:r w:rsidR="0074095C">
        <w:rPr>
          <w:rFonts w:ascii="標楷體" w:eastAsia="標楷體" w:hAnsi="標楷體" w:cs="新細明體" w:hint="eastAsia"/>
          <w:color w:val="000000"/>
          <w:kern w:val="0"/>
        </w:rPr>
        <w:t>.</w:t>
      </w:r>
      <w:r w:rsidR="00BA4D8E">
        <w:rPr>
          <w:rFonts w:ascii="標楷體" w:eastAsia="標楷體" w:hAnsi="標楷體" w:cs="新細明體" w:hint="eastAsia"/>
          <w:color w:val="000000"/>
          <w:kern w:val="0"/>
        </w:rPr>
        <w:t>依</w:t>
      </w:r>
      <w:r w:rsidR="0074095C">
        <w:rPr>
          <w:rFonts w:ascii="標楷體" w:eastAsia="標楷體" w:hAnsi="標楷體" w:cs="新細明體" w:hint="eastAsia"/>
          <w:color w:val="000000"/>
          <w:kern w:val="0"/>
        </w:rPr>
        <w:t>教學需要將母語教學</w:t>
      </w:r>
      <w:r w:rsidR="00734560">
        <w:rPr>
          <w:rFonts w:ascii="標楷體" w:eastAsia="標楷體" w:hAnsi="標楷體" w:cs="新細明體" w:hint="eastAsia"/>
          <w:color w:val="000000"/>
          <w:kern w:val="0"/>
        </w:rPr>
        <w:t>融入各科教學中</w:t>
      </w:r>
      <w:r w:rsidR="00734560" w:rsidRPr="00405F61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734560">
        <w:rPr>
          <w:rFonts w:ascii="標楷體" w:eastAsia="標楷體" w:hAnsi="標楷體" w:cs="新細明體" w:hint="eastAsia"/>
          <w:color w:val="000000"/>
          <w:kern w:val="0"/>
        </w:rPr>
        <w:t>如音樂課教唱</w:t>
      </w:r>
      <w:r w:rsidR="00F82AF3">
        <w:rPr>
          <w:rFonts w:ascii="標楷體" w:eastAsia="標楷體" w:hAnsi="標楷體" w:cs="新細明體" w:hint="eastAsia"/>
          <w:color w:val="000000"/>
          <w:kern w:val="0"/>
        </w:rPr>
        <w:t>本</w:t>
      </w:r>
      <w:r w:rsidR="00734560">
        <w:rPr>
          <w:rFonts w:ascii="標楷體" w:eastAsia="標楷體" w:hAnsi="標楷體" w:cs="新細明體" w:hint="eastAsia"/>
          <w:color w:val="000000"/>
          <w:kern w:val="0"/>
        </w:rPr>
        <w:t>土民謠等歌謠</w:t>
      </w:r>
      <w:r w:rsidR="00734560" w:rsidRPr="00405F61">
        <w:rPr>
          <w:rFonts w:ascii="標楷體" w:eastAsia="標楷體" w:hAnsi="標楷體" w:cs="新細明體" w:hint="eastAsia"/>
          <w:color w:val="000000"/>
          <w:kern w:val="0"/>
        </w:rPr>
        <w:t>、</w:t>
      </w:r>
      <w:r w:rsidR="00734560">
        <w:rPr>
          <w:rFonts w:ascii="標楷體" w:eastAsia="標楷體" w:hAnsi="標楷體" w:cs="新細明體" w:hint="eastAsia"/>
          <w:color w:val="000000"/>
          <w:kern w:val="0"/>
        </w:rPr>
        <w:t>國語課吟唱母語唐詩等</w:t>
      </w:r>
      <w:r w:rsidR="00734560" w:rsidRPr="00405F61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74095C" w:rsidRDefault="00B93B79" w:rsidP="007F6631">
      <w:pPr>
        <w:widowControl/>
        <w:spacing w:before="100" w:beforeAutospacing="1" w:after="100" w:afterAutospacing="1"/>
        <w:ind w:left="960" w:firstLine="48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lastRenderedPageBreak/>
        <w:t>9</w:t>
      </w:r>
      <w:r w:rsidR="00734560">
        <w:rPr>
          <w:rFonts w:ascii="標楷體" w:eastAsia="標楷體" w:hAnsi="標楷體" w:cs="新細明體" w:hint="eastAsia"/>
          <w:color w:val="000000"/>
          <w:kern w:val="0"/>
        </w:rPr>
        <w:t>.平日鼓勵學生在家多與家人以母語交談</w:t>
      </w:r>
      <w:r w:rsidR="00734560" w:rsidRPr="00405F61">
        <w:rPr>
          <w:rFonts w:ascii="標楷體" w:eastAsia="標楷體" w:hAnsi="標楷體" w:cs="新細明體" w:hint="eastAsia"/>
          <w:color w:val="000000"/>
          <w:kern w:val="0"/>
        </w:rPr>
        <w:t>。</w:t>
      </w:r>
      <w:r w:rsidR="0074095C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</w:p>
    <w:p w:rsidR="00405F61" w:rsidRPr="00405F61" w:rsidRDefault="00B93B79" w:rsidP="00E07FFC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八</w:t>
      </w:r>
      <w:r w:rsidR="00405F61" w:rsidRPr="00405F61">
        <w:rPr>
          <w:rFonts w:ascii="標楷體" w:eastAsia="標楷體" w:hAnsi="標楷體" w:cs="新細明體" w:hint="eastAsia"/>
          <w:color w:val="000000"/>
          <w:kern w:val="0"/>
        </w:rPr>
        <w:t>、預期成效：</w:t>
      </w:r>
    </w:p>
    <w:p w:rsidR="00405F61" w:rsidRPr="00405F61" w:rsidRDefault="00405F61" w:rsidP="00405F61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 w:rsidRPr="00405F61">
        <w:rPr>
          <w:rFonts w:ascii="標楷體" w:eastAsia="標楷體" w:hAnsi="標楷體" w:cs="新細明體" w:hint="eastAsia"/>
          <w:color w:val="000000"/>
          <w:kern w:val="0"/>
        </w:rPr>
        <w:tab/>
        <w:t>（一）落實母語學習生活化且自然利用母語進行溝通。</w:t>
      </w:r>
    </w:p>
    <w:p w:rsidR="00405F61" w:rsidRPr="00405F61" w:rsidRDefault="00405F61" w:rsidP="00405F61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 w:rsidRPr="00405F61">
        <w:rPr>
          <w:rFonts w:ascii="標楷體" w:eastAsia="標楷體" w:hAnsi="標楷體" w:cs="新細明體" w:hint="eastAsia"/>
          <w:color w:val="000000"/>
          <w:kern w:val="0"/>
        </w:rPr>
        <w:tab/>
        <w:t>（二）透過母語教學，使學生能進ㄧ步認識且欣賞家鄉文化。</w:t>
      </w:r>
    </w:p>
    <w:p w:rsidR="00405F61" w:rsidRPr="00405F61" w:rsidRDefault="00405F61" w:rsidP="00405F61">
      <w:pPr>
        <w:widowControl/>
        <w:spacing w:before="100" w:beforeAutospacing="1" w:after="100" w:afterAutospacing="1"/>
        <w:rPr>
          <w:rFonts w:ascii="新細明體" w:hAnsi="新細明體" w:cs="新細明體"/>
          <w:color w:val="000000"/>
          <w:kern w:val="0"/>
        </w:rPr>
      </w:pPr>
      <w:r w:rsidRPr="00405F61">
        <w:rPr>
          <w:rFonts w:ascii="標楷體" w:eastAsia="標楷體" w:hAnsi="標楷體" w:cs="新細明體" w:hint="eastAsia"/>
          <w:color w:val="000000"/>
          <w:kern w:val="0"/>
        </w:rPr>
        <w:tab/>
      </w:r>
      <w:r w:rsidR="003650D3">
        <w:rPr>
          <w:rFonts w:ascii="標楷體" w:eastAsia="標楷體" w:hAnsi="標楷體" w:cs="新細明體" w:hint="eastAsia"/>
          <w:color w:val="000000"/>
          <w:kern w:val="0"/>
        </w:rPr>
        <w:t>（三）藉由母語教學</w:t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>活動，使學生珍惜並傳承</w:t>
      </w:r>
      <w:r w:rsidR="00F82AF3">
        <w:rPr>
          <w:rFonts w:ascii="標楷體" w:eastAsia="標楷體" w:hAnsi="標楷體" w:cs="新細明體" w:hint="eastAsia"/>
          <w:color w:val="000000"/>
          <w:kern w:val="0"/>
        </w:rPr>
        <w:t>本</w:t>
      </w:r>
      <w:r w:rsidRPr="00405F61">
        <w:rPr>
          <w:rFonts w:ascii="標楷體" w:eastAsia="標楷體" w:hAnsi="標楷體" w:cs="新細明體" w:hint="eastAsia"/>
          <w:color w:val="000000"/>
          <w:kern w:val="0"/>
        </w:rPr>
        <w:t>土文化。</w:t>
      </w:r>
    </w:p>
    <w:p w:rsidR="00405F61" w:rsidRDefault="00B93B79" w:rsidP="00405F61">
      <w:pPr>
        <w:widowControl/>
        <w:spacing w:before="100" w:beforeAutospacing="1" w:after="100" w:afterAutospacing="1"/>
        <w:rPr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405F61" w:rsidRPr="00405F61">
        <w:rPr>
          <w:rFonts w:ascii="標楷體" w:eastAsia="標楷體" w:hAnsi="標楷體" w:hint="eastAsia"/>
          <w:color w:val="000000"/>
        </w:rPr>
        <w:t>、本計劃經台灣母語日推動小組通過校長核可後公佈實施，修正時亦同。</w:t>
      </w:r>
      <w:r w:rsidR="00405F61" w:rsidRPr="00405F61">
        <w:rPr>
          <w:color w:val="000000"/>
        </w:rPr>
        <w:t xml:space="preserve"> </w:t>
      </w:r>
    </w:p>
    <w:p w:rsidR="003650D3" w:rsidRPr="003650D3" w:rsidRDefault="003650D3" w:rsidP="00405F61">
      <w:pPr>
        <w:widowControl/>
        <w:spacing w:before="100" w:beforeAutospacing="1" w:after="100" w:afterAutospacing="1"/>
        <w:rPr>
          <w:rFonts w:ascii="標楷體" w:eastAsia="標楷體" w:hAnsi="標楷體" w:cs="Arial"/>
          <w:color w:val="000000"/>
          <w:kern w:val="0"/>
          <w:sz w:val="18"/>
          <w:szCs w:val="18"/>
        </w:rPr>
      </w:pPr>
      <w:r w:rsidRPr="003650D3">
        <w:rPr>
          <w:rFonts w:ascii="標楷體" w:eastAsia="標楷體" w:hAnsi="標楷體" w:hint="eastAsia"/>
          <w:color w:val="000000"/>
        </w:rPr>
        <w:t xml:space="preserve">承辦人: </w:t>
      </w:r>
      <w:r w:rsidR="003B0EDD">
        <w:rPr>
          <w:rFonts w:ascii="標楷體" w:eastAsia="標楷體" w:hAnsi="標楷體" w:hint="eastAsia"/>
          <w:color w:val="000000"/>
        </w:rPr>
        <w:t>周麗珠</w:t>
      </w:r>
      <w:r w:rsidR="00CB34FD">
        <w:rPr>
          <w:rFonts w:ascii="標楷體" w:eastAsia="標楷體" w:hAnsi="標楷體" w:hint="eastAsia"/>
          <w:color w:val="000000"/>
        </w:rPr>
        <w:t xml:space="preserve"> </w:t>
      </w:r>
      <w:r w:rsidRPr="003650D3">
        <w:rPr>
          <w:rFonts w:ascii="標楷體" w:eastAsia="標楷體" w:hAnsi="標楷體" w:hint="eastAsia"/>
          <w:color w:val="000000"/>
        </w:rPr>
        <w:t xml:space="preserve">          主任: </w:t>
      </w:r>
      <w:r w:rsidR="00715196">
        <w:rPr>
          <w:rFonts w:ascii="標楷體" w:eastAsia="標楷體" w:hAnsi="標楷體" w:hint="eastAsia"/>
          <w:color w:val="000000"/>
        </w:rPr>
        <w:t>劉威宏</w:t>
      </w:r>
      <w:bookmarkStart w:id="0" w:name="_GoBack"/>
      <w:bookmarkEnd w:id="0"/>
      <w:r w:rsidRPr="003650D3">
        <w:rPr>
          <w:rFonts w:ascii="標楷體" w:eastAsia="標楷體" w:hAnsi="標楷體" w:hint="eastAsia"/>
          <w:color w:val="000000"/>
        </w:rPr>
        <w:t xml:space="preserve">     </w:t>
      </w:r>
      <w:r w:rsidR="00CB34FD">
        <w:rPr>
          <w:rFonts w:ascii="標楷體" w:eastAsia="標楷體" w:hAnsi="標楷體" w:hint="eastAsia"/>
          <w:color w:val="000000"/>
        </w:rPr>
        <w:t xml:space="preserve">   </w:t>
      </w:r>
      <w:r w:rsidRPr="003650D3">
        <w:rPr>
          <w:rFonts w:ascii="標楷體" w:eastAsia="標楷體" w:hAnsi="標楷體" w:hint="eastAsia"/>
          <w:color w:val="000000"/>
        </w:rPr>
        <w:t xml:space="preserve">    校長:</w:t>
      </w:r>
      <w:r w:rsidR="00AC0091">
        <w:rPr>
          <w:rFonts w:ascii="標楷體" w:eastAsia="標楷體" w:hAnsi="標楷體" w:hint="eastAsia"/>
          <w:color w:val="000000"/>
        </w:rPr>
        <w:t>謝桐偉</w:t>
      </w:r>
    </w:p>
    <w:sectPr w:rsidR="003650D3" w:rsidRPr="003650D3" w:rsidSect="007F6631">
      <w:footerReference w:type="even" r:id="rId8"/>
      <w:footerReference w:type="default" r:id="rId9"/>
      <w:pgSz w:w="11906" w:h="16838"/>
      <w:pgMar w:top="1440" w:right="1758" w:bottom="1440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EF2" w:rsidRDefault="00340EF2">
      <w:r>
        <w:separator/>
      </w:r>
    </w:p>
  </w:endnote>
  <w:endnote w:type="continuationSeparator" w:id="0">
    <w:p w:rsidR="00340EF2" w:rsidRDefault="0034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95C" w:rsidRDefault="0074095C" w:rsidP="00405F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095C" w:rsidRDefault="0074095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95C" w:rsidRDefault="0074095C" w:rsidP="00405F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5196">
      <w:rPr>
        <w:rStyle w:val="a4"/>
        <w:noProof/>
      </w:rPr>
      <w:t>3</w:t>
    </w:r>
    <w:r>
      <w:rPr>
        <w:rStyle w:val="a4"/>
      </w:rPr>
      <w:fldChar w:fldCharType="end"/>
    </w:r>
  </w:p>
  <w:p w:rsidR="0074095C" w:rsidRDefault="007409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EF2" w:rsidRDefault="00340EF2">
      <w:r>
        <w:separator/>
      </w:r>
    </w:p>
  </w:footnote>
  <w:footnote w:type="continuationSeparator" w:id="0">
    <w:p w:rsidR="00340EF2" w:rsidRDefault="00340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21A67"/>
    <w:multiLevelType w:val="hybridMultilevel"/>
    <w:tmpl w:val="4718D68A"/>
    <w:lvl w:ilvl="0" w:tplc="491C3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EF1EBA"/>
    <w:multiLevelType w:val="hybridMultilevel"/>
    <w:tmpl w:val="A46C486A"/>
    <w:lvl w:ilvl="0" w:tplc="B7687ED2">
      <w:start w:val="1"/>
      <w:numFmt w:val="taiwaneseCountingThousand"/>
      <w:lvlText w:val="（%1）"/>
      <w:lvlJc w:val="left"/>
      <w:pPr>
        <w:ind w:left="720" w:hanging="720"/>
      </w:pPr>
      <w:rPr>
        <w:rFonts w:cs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61"/>
    <w:rsid w:val="00002A8A"/>
    <w:rsid w:val="000168F2"/>
    <w:rsid w:val="00045820"/>
    <w:rsid w:val="000507B2"/>
    <w:rsid w:val="00067347"/>
    <w:rsid w:val="000810C0"/>
    <w:rsid w:val="000953D4"/>
    <w:rsid w:val="000A023F"/>
    <w:rsid w:val="000C7F71"/>
    <w:rsid w:val="000D1EE1"/>
    <w:rsid w:val="000D61E3"/>
    <w:rsid w:val="000E11C8"/>
    <w:rsid w:val="00115A1D"/>
    <w:rsid w:val="00134EDE"/>
    <w:rsid w:val="00134F4F"/>
    <w:rsid w:val="00150632"/>
    <w:rsid w:val="0016107D"/>
    <w:rsid w:val="00175B36"/>
    <w:rsid w:val="0018377C"/>
    <w:rsid w:val="00192A61"/>
    <w:rsid w:val="001A7E51"/>
    <w:rsid w:val="001C3691"/>
    <w:rsid w:val="001E3251"/>
    <w:rsid w:val="001E57D4"/>
    <w:rsid w:val="001E6B3D"/>
    <w:rsid w:val="002003D0"/>
    <w:rsid w:val="00206062"/>
    <w:rsid w:val="00214997"/>
    <w:rsid w:val="00222092"/>
    <w:rsid w:val="002606DC"/>
    <w:rsid w:val="0026295A"/>
    <w:rsid w:val="00262F86"/>
    <w:rsid w:val="00263180"/>
    <w:rsid w:val="00295643"/>
    <w:rsid w:val="002A336B"/>
    <w:rsid w:val="002A5429"/>
    <w:rsid w:val="002C7691"/>
    <w:rsid w:val="002D41A3"/>
    <w:rsid w:val="002F14B0"/>
    <w:rsid w:val="00340EF2"/>
    <w:rsid w:val="00362DCA"/>
    <w:rsid w:val="003650D3"/>
    <w:rsid w:val="00365A65"/>
    <w:rsid w:val="00387B71"/>
    <w:rsid w:val="003A059C"/>
    <w:rsid w:val="003B0EDD"/>
    <w:rsid w:val="003C4851"/>
    <w:rsid w:val="003D3F03"/>
    <w:rsid w:val="003E0D84"/>
    <w:rsid w:val="003E315E"/>
    <w:rsid w:val="003F0A62"/>
    <w:rsid w:val="00402958"/>
    <w:rsid w:val="00402B0B"/>
    <w:rsid w:val="00405F61"/>
    <w:rsid w:val="0040635A"/>
    <w:rsid w:val="0041437D"/>
    <w:rsid w:val="00423023"/>
    <w:rsid w:val="00424280"/>
    <w:rsid w:val="00460690"/>
    <w:rsid w:val="00461FF4"/>
    <w:rsid w:val="00467D7F"/>
    <w:rsid w:val="004A1C4D"/>
    <w:rsid w:val="004A49D8"/>
    <w:rsid w:val="004A641A"/>
    <w:rsid w:val="004B050A"/>
    <w:rsid w:val="004C0BBB"/>
    <w:rsid w:val="004E0C16"/>
    <w:rsid w:val="004E68E0"/>
    <w:rsid w:val="004F10D9"/>
    <w:rsid w:val="004F27CD"/>
    <w:rsid w:val="004F27D1"/>
    <w:rsid w:val="004F5BA0"/>
    <w:rsid w:val="00500A5A"/>
    <w:rsid w:val="00511755"/>
    <w:rsid w:val="00533745"/>
    <w:rsid w:val="00536EE8"/>
    <w:rsid w:val="005401C6"/>
    <w:rsid w:val="0055074C"/>
    <w:rsid w:val="005643BF"/>
    <w:rsid w:val="005769E6"/>
    <w:rsid w:val="0059053F"/>
    <w:rsid w:val="005B1FC0"/>
    <w:rsid w:val="005B5D36"/>
    <w:rsid w:val="005C2EBE"/>
    <w:rsid w:val="005D004A"/>
    <w:rsid w:val="005E6C80"/>
    <w:rsid w:val="005F2273"/>
    <w:rsid w:val="005F78D1"/>
    <w:rsid w:val="00602781"/>
    <w:rsid w:val="0060513E"/>
    <w:rsid w:val="00607FEA"/>
    <w:rsid w:val="00615075"/>
    <w:rsid w:val="00623DA7"/>
    <w:rsid w:val="00643C6C"/>
    <w:rsid w:val="00646A9D"/>
    <w:rsid w:val="0068021D"/>
    <w:rsid w:val="00684C0F"/>
    <w:rsid w:val="00690D23"/>
    <w:rsid w:val="006E20C5"/>
    <w:rsid w:val="006F60EC"/>
    <w:rsid w:val="00713C67"/>
    <w:rsid w:val="00715196"/>
    <w:rsid w:val="00727252"/>
    <w:rsid w:val="00734560"/>
    <w:rsid w:val="0074095C"/>
    <w:rsid w:val="007419F9"/>
    <w:rsid w:val="0074473D"/>
    <w:rsid w:val="007479CE"/>
    <w:rsid w:val="00750C84"/>
    <w:rsid w:val="00751826"/>
    <w:rsid w:val="007521C3"/>
    <w:rsid w:val="00797025"/>
    <w:rsid w:val="007A47C6"/>
    <w:rsid w:val="007C42B9"/>
    <w:rsid w:val="007F06F5"/>
    <w:rsid w:val="007F4C1B"/>
    <w:rsid w:val="007F6631"/>
    <w:rsid w:val="007F7471"/>
    <w:rsid w:val="008072E1"/>
    <w:rsid w:val="008279BF"/>
    <w:rsid w:val="008451AE"/>
    <w:rsid w:val="008503EE"/>
    <w:rsid w:val="008519DB"/>
    <w:rsid w:val="008532F3"/>
    <w:rsid w:val="008727C8"/>
    <w:rsid w:val="00883719"/>
    <w:rsid w:val="00890C44"/>
    <w:rsid w:val="00893273"/>
    <w:rsid w:val="008A0E57"/>
    <w:rsid w:val="008A2056"/>
    <w:rsid w:val="008A3C18"/>
    <w:rsid w:val="008B56C7"/>
    <w:rsid w:val="008B6DCB"/>
    <w:rsid w:val="008B77E7"/>
    <w:rsid w:val="008C79D4"/>
    <w:rsid w:val="008E62B4"/>
    <w:rsid w:val="008E7694"/>
    <w:rsid w:val="008F5664"/>
    <w:rsid w:val="00913489"/>
    <w:rsid w:val="0092058B"/>
    <w:rsid w:val="0092611E"/>
    <w:rsid w:val="00945D30"/>
    <w:rsid w:val="009612A2"/>
    <w:rsid w:val="009617A6"/>
    <w:rsid w:val="00982B3F"/>
    <w:rsid w:val="009A46D4"/>
    <w:rsid w:val="009B224D"/>
    <w:rsid w:val="009C49C9"/>
    <w:rsid w:val="009E645F"/>
    <w:rsid w:val="009F0AF6"/>
    <w:rsid w:val="009F4300"/>
    <w:rsid w:val="009F5498"/>
    <w:rsid w:val="009F5925"/>
    <w:rsid w:val="00A229D1"/>
    <w:rsid w:val="00A258B2"/>
    <w:rsid w:val="00A301C9"/>
    <w:rsid w:val="00A34AED"/>
    <w:rsid w:val="00A4059E"/>
    <w:rsid w:val="00A406E6"/>
    <w:rsid w:val="00A418E0"/>
    <w:rsid w:val="00A45938"/>
    <w:rsid w:val="00A541CD"/>
    <w:rsid w:val="00A74F20"/>
    <w:rsid w:val="00A90775"/>
    <w:rsid w:val="00A90A92"/>
    <w:rsid w:val="00A9595E"/>
    <w:rsid w:val="00AA4EA8"/>
    <w:rsid w:val="00AC0091"/>
    <w:rsid w:val="00AC70B1"/>
    <w:rsid w:val="00AF6BAB"/>
    <w:rsid w:val="00B00B55"/>
    <w:rsid w:val="00B204A2"/>
    <w:rsid w:val="00B33624"/>
    <w:rsid w:val="00B711EA"/>
    <w:rsid w:val="00B72A0E"/>
    <w:rsid w:val="00B805C5"/>
    <w:rsid w:val="00B93B79"/>
    <w:rsid w:val="00BA4D8E"/>
    <w:rsid w:val="00BA594F"/>
    <w:rsid w:val="00BB3EFC"/>
    <w:rsid w:val="00BB4AE0"/>
    <w:rsid w:val="00C07165"/>
    <w:rsid w:val="00C14DF9"/>
    <w:rsid w:val="00C23D6C"/>
    <w:rsid w:val="00C25AE8"/>
    <w:rsid w:val="00C8004C"/>
    <w:rsid w:val="00CA2695"/>
    <w:rsid w:val="00CB34FD"/>
    <w:rsid w:val="00CC3B8E"/>
    <w:rsid w:val="00CD297F"/>
    <w:rsid w:val="00CF1A7E"/>
    <w:rsid w:val="00D32802"/>
    <w:rsid w:val="00D3291A"/>
    <w:rsid w:val="00D725AD"/>
    <w:rsid w:val="00D91ECE"/>
    <w:rsid w:val="00DB5411"/>
    <w:rsid w:val="00DE615D"/>
    <w:rsid w:val="00E001A8"/>
    <w:rsid w:val="00E03324"/>
    <w:rsid w:val="00E07FFC"/>
    <w:rsid w:val="00E15E32"/>
    <w:rsid w:val="00E82077"/>
    <w:rsid w:val="00E91568"/>
    <w:rsid w:val="00EC7482"/>
    <w:rsid w:val="00EF2683"/>
    <w:rsid w:val="00EF3747"/>
    <w:rsid w:val="00EF5B81"/>
    <w:rsid w:val="00F32E40"/>
    <w:rsid w:val="00F54E3C"/>
    <w:rsid w:val="00F65DEB"/>
    <w:rsid w:val="00F71432"/>
    <w:rsid w:val="00F82AF3"/>
    <w:rsid w:val="00F90CFB"/>
    <w:rsid w:val="00FD48A0"/>
    <w:rsid w:val="00FE5F68"/>
    <w:rsid w:val="00FF1F2B"/>
    <w:rsid w:val="00FF7710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21022B-DD93-4ECA-A920-46F58F38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05F6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footer"/>
    <w:basedOn w:val="a"/>
    <w:rsid w:val="00405F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405F61"/>
  </w:style>
  <w:style w:type="paragraph" w:styleId="a5">
    <w:name w:val="header"/>
    <w:basedOn w:val="a"/>
    <w:link w:val="a6"/>
    <w:rsid w:val="00E15E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15E32"/>
    <w:rPr>
      <w:kern w:val="2"/>
    </w:rPr>
  </w:style>
  <w:style w:type="table" w:styleId="a7">
    <w:name w:val="Table Grid"/>
    <w:basedOn w:val="a1"/>
    <w:rsid w:val="00E15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F663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089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97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5419">
                  <w:marLeft w:val="4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469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3164">
                          <w:marLeft w:val="375"/>
                          <w:marRight w:val="8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8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2F671-1B64-4102-B02C-51BBEACD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1134</Characters>
  <Application>Microsoft Office Word</Application>
  <DocSecurity>0</DocSecurity>
  <Lines>9</Lines>
  <Paragraphs>2</Paragraphs>
  <ScaleCrop>false</ScaleCrop>
  <Company>CMT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嘉義縣布袋鎮新塭國民小學98學年度推動「臺灣母語日」實施計劃</dc:title>
  <dc:subject/>
  <dc:creator>ox01ox01</dc:creator>
  <cp:keywords/>
  <cp:lastModifiedBy>USER</cp:lastModifiedBy>
  <cp:revision>3</cp:revision>
  <dcterms:created xsi:type="dcterms:W3CDTF">2025-10-07T00:19:00Z</dcterms:created>
  <dcterms:modified xsi:type="dcterms:W3CDTF">2025-10-07T00:19:00Z</dcterms:modified>
</cp:coreProperties>
</file>