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F8" w:rsidRDefault="00513CF8" w:rsidP="00513CF8">
      <w:pPr>
        <w:pStyle w:val="3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嘉義縣立布袋國民中學</w:t>
      </w:r>
      <w:r>
        <w:rPr>
          <w:rFonts w:hint="eastAsia"/>
          <w:sz w:val="40"/>
          <w:szCs w:val="40"/>
        </w:rPr>
        <w:t>114</w:t>
      </w:r>
      <w:r>
        <w:rPr>
          <w:rFonts w:hint="eastAsia"/>
          <w:sz w:val="40"/>
          <w:szCs w:val="40"/>
        </w:rPr>
        <w:t xml:space="preserve">學年度第1學期 </w:t>
      </w:r>
    </w:p>
    <w:p w:rsidR="006D434A" w:rsidRPr="00513CF8" w:rsidRDefault="00513CF8" w:rsidP="00513CF8">
      <w:pPr>
        <w:jc w:val="center"/>
        <w:rPr>
          <w:rFonts w:ascii="標楷體" w:eastAsia="標楷體" w:hAnsi="標楷體"/>
          <w:b/>
        </w:rPr>
      </w:pPr>
      <w:r w:rsidRPr="00513CF8">
        <w:rPr>
          <w:rFonts w:ascii="標楷體" w:eastAsia="標楷體" w:hAnsi="標楷體" w:hint="eastAsia"/>
          <w:b/>
          <w:sz w:val="40"/>
          <w:szCs w:val="40"/>
        </w:rPr>
        <w:t>本土語課程表</w:t>
      </w:r>
    </w:p>
    <w:p w:rsidR="00513CF8" w:rsidRDefault="00513C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5238749</wp:posOffset>
                </wp:positionH>
                <wp:positionV relativeFrom="paragraph">
                  <wp:posOffset>279399</wp:posOffset>
                </wp:positionV>
                <wp:extent cx="581025" cy="790575"/>
                <wp:effectExtent l="0" t="0" r="2857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790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7F942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5pt,22pt" to="458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231775</wp:posOffset>
                </wp:positionV>
                <wp:extent cx="809625" cy="838200"/>
                <wp:effectExtent l="0" t="0" r="28575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0D8E0" id="直線接點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25pt,18.25pt" to="522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4F746" wp14:editId="07BEFBF2">
                <wp:simplePos x="0" y="0"/>
                <wp:positionH relativeFrom="column">
                  <wp:posOffset>5238750</wp:posOffset>
                </wp:positionH>
                <wp:positionV relativeFrom="paragraph">
                  <wp:posOffset>231775</wp:posOffset>
                </wp:positionV>
                <wp:extent cx="1390650" cy="83820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60D95" id="直線接點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5pt,18.25pt" to="522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379"/>
        <w:gridCol w:w="1382"/>
        <w:gridCol w:w="1378"/>
        <w:gridCol w:w="1382"/>
        <w:gridCol w:w="1378"/>
        <w:gridCol w:w="1382"/>
        <w:gridCol w:w="1171"/>
        <w:gridCol w:w="1004"/>
      </w:tblGrid>
      <w:tr w:rsidR="00513CF8" w:rsidRPr="00513CF8" w:rsidTr="00513CF8">
        <w:trPr>
          <w:trHeight w:val="972"/>
        </w:trPr>
        <w:tc>
          <w:tcPr>
            <w:tcW w:w="659" w:type="pct"/>
            <w:vAlign w:val="center"/>
          </w:tcPr>
          <w:p w:rsidR="00513CF8" w:rsidRPr="00513CF8" w:rsidRDefault="00513CF8" w:rsidP="00513CF8">
            <w:pPr>
              <w:pStyle w:val="TableParagraph"/>
              <w:spacing w:before="223"/>
              <w:ind w:left="281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30"/>
                <w:szCs w:val="30"/>
              </w:rPr>
              <w:t>六</w:t>
            </w:r>
          </w:p>
        </w:tc>
        <w:tc>
          <w:tcPr>
            <w:tcW w:w="661" w:type="pct"/>
            <w:vAlign w:val="center"/>
          </w:tcPr>
          <w:p w:rsidR="00513CF8" w:rsidRPr="00513CF8" w:rsidRDefault="00513CF8" w:rsidP="00513CF8">
            <w:pPr>
              <w:pStyle w:val="TableParagraph"/>
              <w:spacing w:before="223"/>
              <w:ind w:left="283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30"/>
                <w:szCs w:val="30"/>
              </w:rPr>
              <w:t>五</w:t>
            </w:r>
          </w:p>
        </w:tc>
        <w:tc>
          <w:tcPr>
            <w:tcW w:w="659" w:type="pct"/>
            <w:vAlign w:val="center"/>
          </w:tcPr>
          <w:p w:rsidR="00513CF8" w:rsidRPr="00513CF8" w:rsidRDefault="00513CF8" w:rsidP="00513CF8">
            <w:pPr>
              <w:pStyle w:val="TableParagraph"/>
              <w:spacing w:before="223"/>
              <w:ind w:left="3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30"/>
                <w:szCs w:val="30"/>
              </w:rPr>
              <w:t>四</w:t>
            </w:r>
          </w:p>
        </w:tc>
        <w:tc>
          <w:tcPr>
            <w:tcW w:w="661" w:type="pct"/>
            <w:vAlign w:val="center"/>
          </w:tcPr>
          <w:p w:rsidR="00513CF8" w:rsidRPr="00513CF8" w:rsidRDefault="00513CF8" w:rsidP="00513CF8">
            <w:pPr>
              <w:pStyle w:val="TableParagraph"/>
              <w:spacing w:before="223"/>
              <w:ind w:left="6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30"/>
                <w:szCs w:val="30"/>
              </w:rPr>
              <w:t>三</w:t>
            </w:r>
          </w:p>
        </w:tc>
        <w:tc>
          <w:tcPr>
            <w:tcW w:w="659" w:type="pct"/>
            <w:vAlign w:val="center"/>
          </w:tcPr>
          <w:p w:rsidR="00513CF8" w:rsidRPr="00513CF8" w:rsidRDefault="00513CF8" w:rsidP="00513CF8">
            <w:pPr>
              <w:pStyle w:val="TableParagraph"/>
              <w:spacing w:before="223"/>
              <w:ind w:left="281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30"/>
                <w:szCs w:val="30"/>
              </w:rPr>
              <w:t>二</w:t>
            </w:r>
          </w:p>
        </w:tc>
        <w:tc>
          <w:tcPr>
            <w:tcW w:w="661" w:type="pct"/>
            <w:vAlign w:val="center"/>
          </w:tcPr>
          <w:p w:rsidR="00513CF8" w:rsidRPr="00513CF8" w:rsidRDefault="00513CF8" w:rsidP="00513CF8">
            <w:pPr>
              <w:pStyle w:val="TableParagraph"/>
              <w:spacing w:before="223"/>
              <w:ind w:left="284"/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30"/>
                <w:szCs w:val="30"/>
              </w:rPr>
              <w:t>一</w:t>
            </w:r>
          </w:p>
        </w:tc>
        <w:tc>
          <w:tcPr>
            <w:tcW w:w="1040" w:type="pct"/>
            <w:gridSpan w:val="2"/>
          </w:tcPr>
          <w:p w:rsidR="00513CF8" w:rsidRPr="00513CF8" w:rsidRDefault="00513CF8" w:rsidP="006170B5">
            <w:pPr>
              <w:pStyle w:val="TableParagraph"/>
              <w:tabs>
                <w:tab w:val="left" w:pos="718"/>
              </w:tabs>
              <w:spacing w:before="42" w:line="298" w:lineRule="exact"/>
              <w:ind w:left="14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position w:val="2"/>
                <w:sz w:val="26"/>
                <w:szCs w:val="26"/>
              </w:rPr>
              <w:t>星</w:t>
            </w:r>
            <w:r w:rsidRPr="00513CF8">
              <w:rPr>
                <w:rFonts w:ascii="Times New Roman" w:eastAsia="標楷體" w:hAnsi="Times New Roman" w:cs="Times New Roman"/>
                <w:color w:val="008080"/>
                <w:position w:val="2"/>
                <w:sz w:val="26"/>
                <w:szCs w:val="26"/>
              </w:rPr>
              <w:tab/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科</w:t>
            </w:r>
          </w:p>
          <w:p w:rsidR="00513CF8" w:rsidRPr="00513CF8" w:rsidRDefault="00513CF8" w:rsidP="006170B5">
            <w:pPr>
              <w:pStyle w:val="TableParagraph"/>
              <w:spacing w:line="184" w:lineRule="auto"/>
              <w:ind w:left="2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21"/>
                <w:sz w:val="26"/>
                <w:szCs w:val="26"/>
              </w:rPr>
              <w:t>期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21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22"/>
                <w:position w:val="1"/>
                <w:sz w:val="26"/>
                <w:szCs w:val="26"/>
              </w:rPr>
              <w:t>目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22"/>
                <w:position w:val="1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35"/>
                <w:position w:val="-10"/>
                <w:sz w:val="26"/>
                <w:szCs w:val="26"/>
              </w:rPr>
              <w:t>時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35"/>
                <w:position w:val="-10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position w:val="-4"/>
                <w:sz w:val="26"/>
                <w:szCs w:val="26"/>
              </w:rPr>
              <w:t>節</w:t>
            </w:r>
          </w:p>
          <w:p w:rsidR="00513CF8" w:rsidRPr="00513CF8" w:rsidRDefault="00513CF8" w:rsidP="006170B5">
            <w:pPr>
              <w:pStyle w:val="TableParagraph"/>
              <w:tabs>
                <w:tab w:val="left" w:pos="1138"/>
              </w:tabs>
              <w:spacing w:line="266" w:lineRule="exact"/>
              <w:ind w:left="53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間</w:t>
            </w:r>
            <w:r w:rsidRPr="00513CF8">
              <w:rPr>
                <w:rFonts w:ascii="Times New Roman" w:eastAsia="標楷體" w:hAnsi="Times New Roman" w:cs="Times New Roman"/>
                <w:color w:val="008080"/>
                <w:sz w:val="26"/>
                <w:szCs w:val="26"/>
              </w:rPr>
              <w:tab/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次</w:t>
            </w:r>
          </w:p>
        </w:tc>
      </w:tr>
      <w:tr w:rsidR="00513CF8" w:rsidRPr="00513CF8" w:rsidTr="00513CF8">
        <w:trPr>
          <w:trHeight w:val="905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2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3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2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132" w:right="129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113" w:line="375" w:lineRule="exact"/>
              <w:ind w:left="7" w:right="4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2"/>
                <w:w w:val="95"/>
                <w:sz w:val="26"/>
                <w:szCs w:val="26"/>
              </w:rPr>
              <w:t>08:25</w:t>
            </w:r>
          </w:p>
          <w:p w:rsidR="00513CF8" w:rsidRPr="00513CF8" w:rsidRDefault="00513CF8" w:rsidP="006170B5">
            <w:pPr>
              <w:pStyle w:val="TableParagraph"/>
              <w:spacing w:before="7" w:line="220" w:lineRule="auto"/>
              <w:ind w:left="72" w:right="111" w:firstLine="1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｜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4"/>
                <w:w w:val="85"/>
                <w:sz w:val="26"/>
                <w:szCs w:val="26"/>
              </w:rPr>
              <w:t>09:10</w:t>
            </w:r>
          </w:p>
        </w:tc>
        <w:tc>
          <w:tcPr>
            <w:tcW w:w="48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436"/>
              <w:ind w:left="9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1</w:t>
            </w:r>
          </w:p>
        </w:tc>
      </w:tr>
      <w:tr w:rsidR="00513CF8" w:rsidRPr="00513CF8" w:rsidTr="00513CF8">
        <w:trPr>
          <w:trHeight w:val="432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15" w:line="332" w:lineRule="exact"/>
              <w:ind w:right="14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spacing w:before="15" w:line="332" w:lineRule="exact"/>
              <w:ind w:left="2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15" w:line="332" w:lineRule="exact"/>
              <w:ind w:left="2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15" w:line="332" w:lineRule="exact"/>
              <w:ind w:right="14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13CF8" w:rsidRPr="00513CF8" w:rsidTr="00513CF8">
        <w:trPr>
          <w:trHeight w:val="732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2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 w:hint="eastAsia"/>
                <w:b/>
                <w:sz w:val="26"/>
                <w:szCs w:val="26"/>
              </w:rPr>
              <w:t>本土</w:t>
            </w:r>
          </w:p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 w:hint="eastAsia"/>
                <w:b/>
                <w:sz w:val="26"/>
                <w:szCs w:val="26"/>
              </w:rPr>
              <w:t>語文</w:t>
            </w: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3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113" w:line="375" w:lineRule="exact"/>
              <w:ind w:left="7" w:right="4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2"/>
                <w:w w:val="95"/>
                <w:sz w:val="26"/>
                <w:szCs w:val="26"/>
              </w:rPr>
              <w:t>09:20</w:t>
            </w:r>
          </w:p>
          <w:p w:rsidR="00513CF8" w:rsidRPr="00513CF8" w:rsidRDefault="00513CF8" w:rsidP="006170B5">
            <w:pPr>
              <w:pStyle w:val="TableParagraph"/>
              <w:spacing w:before="7" w:line="220" w:lineRule="auto"/>
              <w:ind w:left="72" w:right="111" w:firstLine="1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｜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4"/>
                <w:w w:val="85"/>
                <w:sz w:val="26"/>
                <w:szCs w:val="26"/>
              </w:rPr>
              <w:t>10:05</w:t>
            </w:r>
          </w:p>
        </w:tc>
        <w:tc>
          <w:tcPr>
            <w:tcW w:w="48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436"/>
              <w:ind w:left="9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2</w:t>
            </w:r>
          </w:p>
        </w:tc>
      </w:tr>
      <w:tr w:rsidR="00513CF8" w:rsidRPr="00513CF8" w:rsidTr="00513CF8">
        <w:trPr>
          <w:trHeight w:val="366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15" w:line="332" w:lineRule="exact"/>
              <w:ind w:right="14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/>
                <w:b/>
                <w:sz w:val="26"/>
                <w:szCs w:val="26"/>
              </w:rPr>
              <w:t>七 孝</w:t>
            </w: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spacing w:before="15" w:line="332" w:lineRule="exact"/>
              <w:ind w:right="14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13CF8" w:rsidRPr="00513CF8" w:rsidTr="00513CF8">
        <w:trPr>
          <w:trHeight w:val="933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3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2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113" w:line="375" w:lineRule="exact"/>
              <w:ind w:left="7" w:right="4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2"/>
                <w:w w:val="95"/>
                <w:sz w:val="26"/>
                <w:szCs w:val="26"/>
              </w:rPr>
              <w:t>10:15</w:t>
            </w:r>
          </w:p>
          <w:p w:rsidR="00513CF8" w:rsidRPr="00513CF8" w:rsidRDefault="00513CF8" w:rsidP="006170B5">
            <w:pPr>
              <w:pStyle w:val="TableParagraph"/>
              <w:spacing w:before="7" w:line="220" w:lineRule="auto"/>
              <w:ind w:left="72" w:right="111" w:firstLine="1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｜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4"/>
                <w:w w:val="85"/>
                <w:sz w:val="26"/>
                <w:szCs w:val="26"/>
              </w:rPr>
              <w:t>11:00</w:t>
            </w:r>
          </w:p>
        </w:tc>
        <w:tc>
          <w:tcPr>
            <w:tcW w:w="48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436"/>
              <w:ind w:left="9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3</w:t>
            </w:r>
          </w:p>
        </w:tc>
      </w:tr>
      <w:tr w:rsidR="00513CF8" w:rsidRPr="00513CF8" w:rsidTr="00513CF8">
        <w:trPr>
          <w:trHeight w:val="366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spacing w:before="15" w:line="332" w:lineRule="exact"/>
              <w:ind w:left="2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15" w:line="332" w:lineRule="exact"/>
              <w:ind w:right="14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13CF8" w:rsidRPr="00513CF8" w:rsidTr="00513CF8">
        <w:trPr>
          <w:trHeight w:val="915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2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3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28" w:line="235" w:lineRule="auto"/>
              <w:ind w:left="312" w:right="129" w:hanging="18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113" w:line="375" w:lineRule="exact"/>
              <w:ind w:left="7" w:right="4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2"/>
                <w:w w:val="95"/>
                <w:sz w:val="26"/>
                <w:szCs w:val="26"/>
              </w:rPr>
              <w:t>11:10</w:t>
            </w:r>
          </w:p>
          <w:p w:rsidR="00513CF8" w:rsidRPr="00513CF8" w:rsidRDefault="00513CF8" w:rsidP="006170B5">
            <w:pPr>
              <w:pStyle w:val="TableParagraph"/>
              <w:spacing w:before="7" w:line="220" w:lineRule="auto"/>
              <w:ind w:left="72" w:right="111" w:firstLine="1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｜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4"/>
                <w:w w:val="85"/>
                <w:sz w:val="26"/>
                <w:szCs w:val="26"/>
              </w:rPr>
              <w:t>11:55</w:t>
            </w:r>
          </w:p>
        </w:tc>
        <w:tc>
          <w:tcPr>
            <w:tcW w:w="48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436"/>
              <w:ind w:left="9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4</w:t>
            </w:r>
          </w:p>
        </w:tc>
      </w:tr>
      <w:tr w:rsidR="00513CF8" w:rsidRPr="00513CF8" w:rsidTr="00513CF8">
        <w:trPr>
          <w:trHeight w:val="330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line="311" w:lineRule="exact"/>
              <w:ind w:left="28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spacing w:line="311" w:lineRule="exact"/>
              <w:ind w:right="14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line="311" w:lineRule="exact"/>
              <w:ind w:right="146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13CF8" w:rsidRPr="00513CF8" w:rsidTr="00513CF8">
        <w:trPr>
          <w:trHeight w:val="916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12" w:line="235" w:lineRule="auto"/>
              <w:ind w:left="132" w:right="129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97" w:line="375" w:lineRule="exact"/>
              <w:ind w:left="7" w:right="4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2"/>
                <w:w w:val="95"/>
                <w:sz w:val="26"/>
                <w:szCs w:val="26"/>
              </w:rPr>
              <w:t>13:15</w:t>
            </w:r>
          </w:p>
          <w:p w:rsidR="00513CF8" w:rsidRPr="00513CF8" w:rsidRDefault="00513CF8" w:rsidP="006170B5">
            <w:pPr>
              <w:pStyle w:val="TableParagraph"/>
              <w:spacing w:before="6" w:line="220" w:lineRule="auto"/>
              <w:ind w:left="72" w:right="111" w:firstLine="1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｜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4"/>
                <w:w w:val="85"/>
                <w:sz w:val="26"/>
                <w:szCs w:val="26"/>
              </w:rPr>
              <w:t>14:00</w:t>
            </w:r>
          </w:p>
        </w:tc>
        <w:tc>
          <w:tcPr>
            <w:tcW w:w="48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419"/>
              <w:ind w:left="9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5</w:t>
            </w:r>
          </w:p>
        </w:tc>
      </w:tr>
      <w:tr w:rsidR="00513CF8" w:rsidRPr="00513CF8" w:rsidTr="00513CF8">
        <w:trPr>
          <w:trHeight w:val="366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spacing w:before="15" w:line="332" w:lineRule="exact"/>
              <w:ind w:left="28" w:right="13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13CF8" w:rsidRPr="00513CF8" w:rsidTr="00513CF8">
        <w:trPr>
          <w:trHeight w:val="750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 w:hint="eastAsia"/>
                <w:b/>
                <w:sz w:val="26"/>
                <w:szCs w:val="26"/>
              </w:rPr>
              <w:t>本土</w:t>
            </w:r>
          </w:p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 w:hint="eastAsia"/>
                <w:b/>
                <w:sz w:val="26"/>
                <w:szCs w:val="26"/>
              </w:rPr>
              <w:t>語文</w:t>
            </w:r>
          </w:p>
        </w:tc>
        <w:tc>
          <w:tcPr>
            <w:tcW w:w="659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113" w:line="375" w:lineRule="exact"/>
              <w:ind w:left="7" w:right="4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2"/>
                <w:w w:val="95"/>
                <w:sz w:val="26"/>
                <w:szCs w:val="26"/>
              </w:rPr>
              <w:t>14:10</w:t>
            </w:r>
          </w:p>
          <w:p w:rsidR="00513CF8" w:rsidRPr="00513CF8" w:rsidRDefault="00513CF8" w:rsidP="006170B5">
            <w:pPr>
              <w:pStyle w:val="TableParagraph"/>
              <w:spacing w:before="7" w:line="220" w:lineRule="auto"/>
              <w:ind w:left="72" w:right="111" w:firstLine="1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｜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4"/>
                <w:w w:val="85"/>
                <w:sz w:val="26"/>
                <w:szCs w:val="26"/>
              </w:rPr>
              <w:t>14:55</w:t>
            </w:r>
          </w:p>
        </w:tc>
        <w:tc>
          <w:tcPr>
            <w:tcW w:w="48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436"/>
              <w:ind w:left="9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6</w:t>
            </w:r>
          </w:p>
        </w:tc>
      </w:tr>
      <w:tr w:rsidR="00513CF8" w:rsidRPr="00513CF8" w:rsidTr="00513CF8">
        <w:trPr>
          <w:trHeight w:val="366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/>
                <w:b/>
                <w:sz w:val="26"/>
                <w:szCs w:val="26"/>
              </w:rPr>
              <w:t>八 孝</w:t>
            </w:r>
          </w:p>
        </w:tc>
        <w:tc>
          <w:tcPr>
            <w:tcW w:w="659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13CF8" w:rsidRPr="00513CF8" w:rsidTr="00513CF8">
        <w:trPr>
          <w:trHeight w:val="711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 w:hint="eastAsia"/>
                <w:b/>
                <w:sz w:val="26"/>
                <w:szCs w:val="26"/>
              </w:rPr>
              <w:t>本土</w:t>
            </w:r>
          </w:p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 w:hint="eastAsia"/>
                <w:b/>
                <w:sz w:val="26"/>
                <w:szCs w:val="26"/>
              </w:rPr>
              <w:t>語文</w:t>
            </w: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 w:hint="eastAsia"/>
                <w:b/>
                <w:sz w:val="26"/>
                <w:szCs w:val="26"/>
              </w:rPr>
              <w:t>本土</w:t>
            </w:r>
          </w:p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 w:hint="eastAsia"/>
                <w:b/>
                <w:sz w:val="26"/>
                <w:szCs w:val="26"/>
              </w:rPr>
              <w:t>語文</w:t>
            </w: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113" w:line="375" w:lineRule="exact"/>
              <w:ind w:left="7" w:right="4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2"/>
                <w:w w:val="95"/>
                <w:sz w:val="26"/>
                <w:szCs w:val="26"/>
              </w:rPr>
              <w:t>15:15</w:t>
            </w:r>
          </w:p>
          <w:p w:rsidR="00513CF8" w:rsidRPr="00513CF8" w:rsidRDefault="00513CF8" w:rsidP="006170B5">
            <w:pPr>
              <w:pStyle w:val="TableParagraph"/>
              <w:spacing w:before="7" w:line="220" w:lineRule="auto"/>
              <w:ind w:left="72" w:right="111" w:firstLine="15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｜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 xml:space="preserve"> </w:t>
            </w:r>
            <w:r w:rsidRPr="00513CF8">
              <w:rPr>
                <w:rFonts w:ascii="Times New Roman" w:eastAsia="標楷體" w:hAnsi="Times New Roman" w:cs="Times New Roman"/>
                <w:color w:val="008080"/>
                <w:spacing w:val="-4"/>
                <w:w w:val="85"/>
                <w:sz w:val="26"/>
                <w:szCs w:val="26"/>
              </w:rPr>
              <w:t>16:00</w:t>
            </w:r>
          </w:p>
        </w:tc>
        <w:tc>
          <w:tcPr>
            <w:tcW w:w="480" w:type="pct"/>
            <w:vMerge w:val="restart"/>
          </w:tcPr>
          <w:p w:rsidR="00513CF8" w:rsidRPr="00513CF8" w:rsidRDefault="00513CF8" w:rsidP="006170B5">
            <w:pPr>
              <w:pStyle w:val="TableParagraph"/>
              <w:spacing w:before="436"/>
              <w:ind w:left="9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3CF8">
              <w:rPr>
                <w:rFonts w:ascii="Times New Roman" w:eastAsia="標楷體" w:hAnsi="Times New Roman" w:cs="Times New Roman"/>
                <w:color w:val="008080"/>
                <w:spacing w:val="-10"/>
                <w:sz w:val="26"/>
                <w:szCs w:val="26"/>
              </w:rPr>
              <w:t>7</w:t>
            </w:r>
          </w:p>
        </w:tc>
      </w:tr>
      <w:tr w:rsidR="00513CF8" w:rsidRPr="00513CF8" w:rsidTr="00513CF8">
        <w:trPr>
          <w:trHeight w:val="366"/>
        </w:trPr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/>
                <w:b/>
                <w:sz w:val="26"/>
                <w:szCs w:val="26"/>
              </w:rPr>
              <w:t>七 忠</w:t>
            </w:r>
          </w:p>
        </w:tc>
        <w:tc>
          <w:tcPr>
            <w:tcW w:w="659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59" w:type="pct"/>
          </w:tcPr>
          <w:p w:rsidR="00513CF8" w:rsidRPr="00513CF8" w:rsidRDefault="00513CF8" w:rsidP="00513CF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13CF8">
              <w:rPr>
                <w:rFonts w:ascii="標楷體" w:eastAsia="標楷體" w:hAnsi="標楷體"/>
                <w:b/>
                <w:sz w:val="26"/>
                <w:szCs w:val="26"/>
              </w:rPr>
              <w:t>八 忠</w:t>
            </w:r>
          </w:p>
        </w:tc>
        <w:tc>
          <w:tcPr>
            <w:tcW w:w="661" w:type="pct"/>
          </w:tcPr>
          <w:p w:rsidR="00513CF8" w:rsidRPr="00513CF8" w:rsidRDefault="00513CF8" w:rsidP="00513CF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</w:tcPr>
          <w:p w:rsidR="00513CF8" w:rsidRPr="00513CF8" w:rsidRDefault="00513CF8" w:rsidP="006170B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513CF8" w:rsidRDefault="00513CF8">
      <w:pPr>
        <w:rPr>
          <w:rFonts w:hint="eastAsia"/>
        </w:rPr>
      </w:pPr>
      <w:bookmarkStart w:id="0" w:name="_GoBack"/>
      <w:bookmarkEnd w:id="0"/>
    </w:p>
    <w:sectPr w:rsidR="00513CF8" w:rsidSect="00513C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F8"/>
    <w:rsid w:val="00513CF8"/>
    <w:rsid w:val="006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3401"/>
  <w15:chartTrackingRefBased/>
  <w15:docId w15:val="{D319DD8E-8C04-40B2-9C9B-34E131A0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3CF8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513CF8"/>
    <w:pPr>
      <w:widowControl/>
      <w:autoSpaceDE/>
      <w:autoSpaceDN/>
      <w:spacing w:before="100" w:beforeAutospacing="1" w:after="100" w:afterAutospacing="1"/>
      <w:outlineLvl w:val="2"/>
    </w:pPr>
    <w:rPr>
      <w:rFonts w:ascii="標楷體" w:eastAsia="標楷體" w:hAnsi="標楷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CF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3CF8"/>
  </w:style>
  <w:style w:type="character" w:customStyle="1" w:styleId="30">
    <w:name w:val="標題 3 字元"/>
    <w:basedOn w:val="a0"/>
    <w:link w:val="3"/>
    <w:uiPriority w:val="9"/>
    <w:semiHidden/>
    <w:rsid w:val="00513CF8"/>
    <w:rPr>
      <w:rFonts w:ascii="標楷體" w:eastAsia="標楷體" w:hAnsi="標楷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39"/>
    <w:rsid w:val="0051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2025-10-03T06:39:00Z</dcterms:created>
  <dcterms:modified xsi:type="dcterms:W3CDTF">2025-10-03T06:48:00Z</dcterms:modified>
</cp:coreProperties>
</file>