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32E" w:rsidRPr="007E132E" w:rsidRDefault="007E132E" w:rsidP="007E132E">
      <w:pPr>
        <w:jc w:val="center"/>
        <w:rPr>
          <w:rFonts w:ascii="標楷體" w:eastAsia="標楷體" w:hAnsi="標楷體" w:hint="eastAsia"/>
          <w:sz w:val="28"/>
        </w:rPr>
      </w:pPr>
      <w:r w:rsidRPr="007E132E">
        <w:rPr>
          <w:rFonts w:ascii="標楷體" w:eastAsia="標楷體" w:hAnsi="標楷體" w:hint="eastAsia"/>
          <w:sz w:val="28"/>
        </w:rPr>
        <w:t>嘉新國中</w:t>
      </w:r>
      <w:r w:rsidRPr="007E132E">
        <w:rPr>
          <w:rFonts w:ascii="標楷體" w:eastAsia="標楷體" w:hAnsi="標楷體" w:hint="eastAsia"/>
          <w:sz w:val="28"/>
        </w:rPr>
        <w:t>11</w:t>
      </w:r>
      <w:r w:rsidRPr="007E132E">
        <w:rPr>
          <w:rFonts w:ascii="標楷體" w:eastAsia="標楷體" w:hAnsi="標楷體" w:hint="eastAsia"/>
          <w:sz w:val="28"/>
        </w:rPr>
        <w:t>3</w:t>
      </w:r>
      <w:r w:rsidRPr="007E132E">
        <w:rPr>
          <w:rFonts w:ascii="標楷體" w:eastAsia="標楷體" w:hAnsi="標楷體" w:hint="eastAsia"/>
          <w:sz w:val="28"/>
        </w:rPr>
        <w:t>學年度推動臺灣母語日活動暨本土語文教育學校推動本土語文的特色</w:t>
      </w:r>
    </w:p>
    <w:p w:rsidR="007E132E" w:rsidRPr="007E132E" w:rsidRDefault="007E132E" w:rsidP="007E132E">
      <w:pPr>
        <w:rPr>
          <w:rFonts w:ascii="標楷體" w:eastAsia="標楷體" w:hAnsi="標楷體"/>
        </w:rPr>
      </w:pPr>
    </w:p>
    <w:p w:rsidR="007E132E" w:rsidRPr="007E132E" w:rsidRDefault="007E132E" w:rsidP="007E132E">
      <w:pPr>
        <w:rPr>
          <w:rFonts w:ascii="標楷體" w:eastAsia="標楷體" w:hAnsi="標楷體" w:hint="eastAsia"/>
          <w:sz w:val="28"/>
        </w:rPr>
      </w:pPr>
      <w:r w:rsidRPr="007E132E">
        <w:rPr>
          <w:rFonts w:ascii="標楷體" w:eastAsia="標楷體" w:hAnsi="標楷體" w:hint="eastAsia"/>
          <w:sz w:val="28"/>
        </w:rPr>
        <w:t>1.聘請閩南語高級認證教學支援人員進行教學。</w:t>
      </w:r>
    </w:p>
    <w:p w:rsidR="007E132E" w:rsidRPr="007E132E" w:rsidRDefault="007E132E" w:rsidP="007E132E">
      <w:pPr>
        <w:rPr>
          <w:rFonts w:ascii="標楷體" w:eastAsia="標楷體" w:hAnsi="標楷體"/>
          <w:sz w:val="28"/>
        </w:rPr>
      </w:pPr>
    </w:p>
    <w:p w:rsidR="007E132E" w:rsidRPr="007E132E" w:rsidRDefault="007E132E" w:rsidP="007E132E">
      <w:pPr>
        <w:rPr>
          <w:rFonts w:ascii="標楷體" w:eastAsia="標楷體" w:hAnsi="標楷體" w:hint="eastAsia"/>
          <w:sz w:val="28"/>
        </w:rPr>
      </w:pPr>
      <w:r w:rsidRPr="007E132E">
        <w:rPr>
          <w:rFonts w:ascii="標楷體" w:eastAsia="標楷體" w:hAnsi="標楷體" w:hint="eastAsia"/>
          <w:sz w:val="28"/>
        </w:rPr>
        <w:t>2.校內老師多為閩南語</w:t>
      </w:r>
      <w:bookmarkStart w:id="0" w:name="_GoBack"/>
      <w:bookmarkEnd w:id="0"/>
      <w:r w:rsidRPr="007E132E">
        <w:rPr>
          <w:rFonts w:ascii="標楷體" w:eastAsia="標楷體" w:hAnsi="標楷體" w:hint="eastAsia"/>
          <w:sz w:val="28"/>
        </w:rPr>
        <w:t>族群，可自然的將閩南語融入教學。</w:t>
      </w:r>
    </w:p>
    <w:p w:rsidR="007E132E" w:rsidRPr="007E132E" w:rsidRDefault="007E132E" w:rsidP="007E132E">
      <w:pPr>
        <w:rPr>
          <w:rFonts w:ascii="標楷體" w:eastAsia="標楷體" w:hAnsi="標楷體"/>
          <w:sz w:val="28"/>
        </w:rPr>
      </w:pPr>
    </w:p>
    <w:p w:rsidR="007E132E" w:rsidRPr="007E132E" w:rsidRDefault="007E132E" w:rsidP="007E132E">
      <w:pPr>
        <w:rPr>
          <w:rFonts w:ascii="標楷體" w:eastAsia="標楷體" w:hAnsi="標楷體" w:hint="eastAsia"/>
          <w:sz w:val="28"/>
        </w:rPr>
      </w:pPr>
      <w:r w:rsidRPr="007E132E">
        <w:rPr>
          <w:rFonts w:ascii="標楷體" w:eastAsia="標楷體" w:hAnsi="標楷體" w:hint="eastAsia"/>
          <w:sz w:val="28"/>
        </w:rPr>
        <w:t>3.學校辦理各項本土教育教學活動，結合社區永續發展課程，讓學生深入了解本土文化。</w:t>
      </w:r>
    </w:p>
    <w:p w:rsidR="007E132E" w:rsidRPr="007E132E" w:rsidRDefault="007E132E" w:rsidP="007E132E">
      <w:pPr>
        <w:rPr>
          <w:rFonts w:ascii="標楷體" w:eastAsia="標楷體" w:hAnsi="標楷體"/>
          <w:sz w:val="28"/>
        </w:rPr>
      </w:pPr>
    </w:p>
    <w:p w:rsidR="007E132E" w:rsidRPr="007E132E" w:rsidRDefault="007E132E" w:rsidP="007E132E">
      <w:pPr>
        <w:rPr>
          <w:rFonts w:ascii="標楷體" w:eastAsia="標楷體" w:hAnsi="標楷體"/>
          <w:sz w:val="28"/>
        </w:rPr>
      </w:pPr>
      <w:r w:rsidRPr="007E132E">
        <w:rPr>
          <w:rFonts w:ascii="標楷體" w:eastAsia="標楷體" w:hAnsi="標楷體" w:hint="eastAsia"/>
          <w:sz w:val="28"/>
        </w:rPr>
        <w:t>4.</w:t>
      </w:r>
      <w:r>
        <w:rPr>
          <w:rFonts w:ascii="標楷體" w:eastAsia="標楷體" w:hAnsi="標楷體" w:hint="eastAsia"/>
          <w:sz w:val="28"/>
        </w:rPr>
        <w:t>夏日樂學課程融入台灣臺語沉浸式</w:t>
      </w:r>
      <w:r w:rsidRPr="007E132E">
        <w:rPr>
          <w:rFonts w:ascii="標楷體" w:eastAsia="標楷體" w:hAnsi="標楷體" w:hint="eastAsia"/>
          <w:sz w:val="28"/>
        </w:rPr>
        <w:t>教學，讓學生</w:t>
      </w:r>
      <w:r>
        <w:rPr>
          <w:rFonts w:ascii="標楷體" w:eastAsia="標楷體" w:hAnsi="標楷體" w:hint="eastAsia"/>
          <w:sz w:val="28"/>
        </w:rPr>
        <w:t>習慣使用臺灣台語</w:t>
      </w:r>
      <w:r w:rsidRPr="007E132E">
        <w:rPr>
          <w:rFonts w:ascii="標楷體" w:eastAsia="標楷體" w:hAnsi="標楷體" w:hint="eastAsia"/>
          <w:sz w:val="28"/>
        </w:rPr>
        <w:t>。</w:t>
      </w:r>
    </w:p>
    <w:sectPr w:rsidR="007E132E" w:rsidRPr="007E13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2E"/>
    <w:rsid w:val="007E1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F3C3"/>
  <w15:chartTrackingRefBased/>
  <w15:docId w15:val="{29013D47-97EC-4E62-A944-0CB3D38E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2024-10-04T06:46:00Z</dcterms:created>
  <dcterms:modified xsi:type="dcterms:W3CDTF">2024-10-04T06:49:00Z</dcterms:modified>
</cp:coreProperties>
</file>