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21C5" w14:textId="77777777" w:rsidR="002F696B" w:rsidRPr="00B4752F" w:rsidRDefault="002F696B">
      <w:pPr>
        <w:pStyle w:val="a3"/>
        <w:spacing w:before="160" w:line="360" w:lineRule="exact"/>
        <w:rPr>
          <w:rFonts w:ascii="標楷體" w:eastAsia="標楷體" w:hAnsi="標楷體" w:hint="eastAsia"/>
          <w:b/>
          <w:sz w:val="32"/>
        </w:rPr>
      </w:pPr>
      <w:r w:rsidRPr="00B4752F">
        <w:rPr>
          <w:rFonts w:ascii="標楷體" w:eastAsia="標楷體" w:hAnsi="標楷體" w:hint="eastAsia"/>
          <w:b/>
          <w:sz w:val="32"/>
        </w:rPr>
        <w:t>嘉義縣東石鄉下楫國民小學</w:t>
      </w:r>
    </w:p>
    <w:p w14:paraId="3FBA4195" w14:textId="39578E09" w:rsidR="002F696B" w:rsidRDefault="00667C07">
      <w:pPr>
        <w:pStyle w:val="a3"/>
        <w:spacing w:before="160" w:line="36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cs="Cambria" w:hint="eastAsia"/>
          <w:b/>
        </w:rPr>
        <w:t>11</w:t>
      </w:r>
      <w:r w:rsidR="00543024">
        <w:rPr>
          <w:rFonts w:ascii="標楷體" w:eastAsia="標楷體" w:hAnsi="標楷體" w:cs="Cambria" w:hint="eastAsia"/>
          <w:b/>
        </w:rPr>
        <w:t>4</w:t>
      </w:r>
      <w:r w:rsidR="00DA3383" w:rsidRPr="00B4752F">
        <w:rPr>
          <w:rFonts w:ascii="標楷體" w:eastAsia="標楷體" w:hAnsi="標楷體" w:cs="Cambria" w:hint="eastAsia"/>
          <w:b/>
        </w:rPr>
        <w:t>學年</w:t>
      </w:r>
      <w:r w:rsidR="00B4752F" w:rsidRPr="00B4752F">
        <w:rPr>
          <w:rFonts w:ascii="標楷體" w:eastAsia="標楷體" w:hAnsi="標楷體" w:cs="Cambria" w:hint="eastAsia"/>
          <w:b/>
        </w:rPr>
        <w:t>度</w:t>
      </w:r>
      <w:r w:rsidR="00B4752F">
        <w:rPr>
          <w:rFonts w:ascii="標楷體" w:eastAsia="標楷體" w:hAnsi="標楷體" w:cs="Cambria" w:hint="eastAsia"/>
          <w:b/>
        </w:rPr>
        <w:t>本土語文</w:t>
      </w:r>
      <w:r w:rsidR="002F696B" w:rsidRPr="00B4752F">
        <w:rPr>
          <w:rFonts w:ascii="標楷體" w:eastAsia="標楷體" w:hAnsi="標楷體" w:hint="eastAsia"/>
          <w:b/>
        </w:rPr>
        <w:t>每週授課節數分配表</w:t>
      </w:r>
      <w:r w:rsidR="002F696B" w:rsidRPr="00B4752F">
        <w:rPr>
          <w:rFonts w:ascii="標楷體" w:eastAsia="標楷體" w:hAnsi="標楷體" w:hint="eastAsia"/>
          <w:b/>
          <w:sz w:val="32"/>
        </w:rPr>
        <w:t xml:space="preserve"> </w:t>
      </w:r>
      <w:r w:rsidR="002F696B" w:rsidRPr="00B4752F">
        <w:rPr>
          <w:rFonts w:ascii="標楷體" w:eastAsia="標楷體" w:hAnsi="標楷體"/>
          <w:b/>
          <w:sz w:val="32"/>
        </w:rPr>
        <w:t xml:space="preserve"> </w:t>
      </w:r>
    </w:p>
    <w:p w14:paraId="6772C1C0" w14:textId="77777777" w:rsidR="00B4752F" w:rsidRPr="00B4752F" w:rsidRDefault="00B4752F">
      <w:pPr>
        <w:pStyle w:val="a3"/>
        <w:spacing w:before="160" w:line="360" w:lineRule="exact"/>
        <w:rPr>
          <w:rFonts w:ascii="標楷體" w:eastAsia="標楷體" w:hAnsi="標楷體" w:hint="eastAsia"/>
          <w:b/>
          <w:sz w:val="22"/>
        </w:rPr>
      </w:pP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1760"/>
        <w:gridCol w:w="1560"/>
        <w:gridCol w:w="1559"/>
        <w:gridCol w:w="1641"/>
        <w:gridCol w:w="1701"/>
        <w:gridCol w:w="1701"/>
      </w:tblGrid>
      <w:tr w:rsidR="002F696B" w:rsidRPr="001C6E92" w14:paraId="3C134156" w14:textId="77777777" w:rsidTr="00B475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shd w:val="pct25" w:color="000000" w:fill="FFFFFF"/>
            <w:vAlign w:val="center"/>
          </w:tcPr>
          <w:p w14:paraId="387FCDAC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星期</w:t>
            </w:r>
          </w:p>
          <w:p w14:paraId="1A02210B" w14:textId="51279E60" w:rsidR="002F696B" w:rsidRPr="001C6E92" w:rsidRDefault="00543024">
            <w:pPr>
              <w:spacing w:line="360" w:lineRule="exact"/>
              <w:ind w:firstLine="92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3AFFBF" wp14:editId="5A823B3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187960</wp:posOffset>
                      </wp:positionV>
                      <wp:extent cx="0" cy="0"/>
                      <wp:effectExtent l="12700" t="10160" r="635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367C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4.8pt" to="1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"/>
                  </w:pict>
                </mc:Fallback>
              </mc:AlternateContent>
            </w:r>
            <w:r w:rsidR="002F696B" w:rsidRPr="001C6E92">
              <w:rPr>
                <w:rFonts w:ascii="標楷體" w:eastAsia="標楷體" w:hAnsi="標楷體" w:hint="eastAsia"/>
                <w:szCs w:val="20"/>
              </w:rPr>
              <w:t>節次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5EBA6981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一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306E50C8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二</w:t>
            </w:r>
          </w:p>
        </w:tc>
        <w:tc>
          <w:tcPr>
            <w:tcW w:w="1641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131DD71C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7AD20776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66754635" w14:textId="77777777" w:rsidR="002F696B" w:rsidRPr="001C6E92" w:rsidRDefault="002F696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1C6E92">
              <w:rPr>
                <w:rFonts w:ascii="標楷體" w:eastAsia="標楷體" w:hAnsi="標楷體" w:hint="eastAsia"/>
                <w:szCs w:val="20"/>
              </w:rPr>
              <w:t>五</w:t>
            </w:r>
          </w:p>
        </w:tc>
      </w:tr>
      <w:tr w:rsidR="002F696B" w14:paraId="2790AA48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49BE512A" w14:textId="77777777" w:rsidR="002F696B" w:rsidRDefault="002F696B">
            <w:pPr>
              <w:spacing w:line="360" w:lineRule="exact"/>
              <w:rPr>
                <w:rFonts w:ascii="華康楷書體注音" w:eastAsia="華康楷書體注音" w:hint="eastAsia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253C98B1" w14:textId="77777777" w:rsidR="002F696B" w:rsidRDefault="002F696B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0</w:t>
            </w:r>
            <w:r>
              <w:rPr>
                <w:rFonts w:ascii="標楷體" w:eastAsia="標楷體" w:hint="eastAsia"/>
                <w:b/>
                <w:bCs/>
              </w:rPr>
              <w:t>8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>
              <w:rPr>
                <w:rFonts w:ascii="標楷體" w:eastAsia="標楷體"/>
                <w:b/>
                <w:bCs/>
              </w:rPr>
              <w:t>0-08:35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BA8F60" w14:textId="77777777" w:rsidR="002F696B" w:rsidRPr="00543024" w:rsidRDefault="008A4B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43024">
              <w:rPr>
                <w:rFonts w:ascii="標楷體" w:eastAsia="標楷體" w:hAnsi="標楷體" w:hint="eastAsia"/>
                <w:color w:val="000000"/>
              </w:rPr>
              <w:t>導師時間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B1DE2" w14:textId="77777777" w:rsidR="002F696B" w:rsidRPr="00543024" w:rsidRDefault="008A4B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43024">
              <w:rPr>
                <w:rFonts w:ascii="標楷體" w:eastAsia="標楷體" w:hAnsi="標楷體" w:hint="eastAsia"/>
                <w:color w:val="000000"/>
              </w:rPr>
              <w:t>導師時間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2FEF" w14:textId="77777777" w:rsidR="002F696B" w:rsidRPr="00543024" w:rsidRDefault="008A4B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43024">
              <w:rPr>
                <w:rFonts w:ascii="標楷體" w:eastAsia="標楷體" w:hAnsi="標楷體" w:hint="eastAsia"/>
                <w:color w:val="000000"/>
              </w:rPr>
              <w:t>導師時間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AC94" w14:textId="77777777" w:rsidR="002F696B" w:rsidRPr="00543024" w:rsidRDefault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43024">
              <w:rPr>
                <w:rFonts w:ascii="標楷體" w:eastAsia="標楷體" w:hAnsi="標楷體" w:hint="eastAsia"/>
                <w:color w:val="000000"/>
              </w:rPr>
              <w:t>導師時間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DE91EA" w14:textId="77777777" w:rsidR="002F696B" w:rsidRPr="00543024" w:rsidRDefault="008A4B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43024">
              <w:rPr>
                <w:rFonts w:ascii="標楷體" w:eastAsia="標楷體" w:hAnsi="標楷體" w:hint="eastAsia"/>
                <w:color w:val="000000"/>
              </w:rPr>
              <w:t>導師時間</w:t>
            </w:r>
          </w:p>
        </w:tc>
      </w:tr>
      <w:tr w:rsidR="00066125" w14:paraId="13357113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73E151B0" w14:textId="77777777" w:rsidR="00066125" w:rsidRDefault="00066125">
            <w:pPr>
              <w:spacing w:line="360" w:lineRule="exact"/>
              <w:rPr>
                <w:rFonts w:ascii="華康布丁體" w:eastAsia="華康布丁體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1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2607BC5C" w14:textId="77777777" w:rsidR="00066125" w:rsidRDefault="00066125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08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40</w:t>
            </w:r>
            <w:r>
              <w:rPr>
                <w:rFonts w:ascii="標楷體" w:eastAsia="標楷體"/>
                <w:b/>
                <w:bCs/>
              </w:rPr>
              <w:t>-</w:t>
            </w:r>
            <w:r>
              <w:rPr>
                <w:rFonts w:ascii="標楷體" w:eastAsia="標楷體" w:hint="eastAsia"/>
                <w:b/>
                <w:bCs/>
              </w:rPr>
              <w:t>09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0A54F08B" w14:textId="3EF0F190" w:rsidR="00543024" w:rsidRDefault="00543024" w:rsidP="0054302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六甲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11D1CCCC" w14:textId="779CBCFD" w:rsidR="00066125" w:rsidRPr="006842EA" w:rsidRDefault="00543024" w:rsidP="0054302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8D63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559" w:type="dxa"/>
            <w:vAlign w:val="center"/>
          </w:tcPr>
          <w:p w14:paraId="38AA6A81" w14:textId="77777777" w:rsidR="00066125" w:rsidRPr="006842EA" w:rsidRDefault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7CC499C5" w14:textId="77777777" w:rsidR="00066125" w:rsidRPr="006842EA" w:rsidRDefault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4C22A3" w14:textId="77777777" w:rsidR="00066125" w:rsidRPr="006842EA" w:rsidRDefault="00066125" w:rsidP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CD99BAA" w14:textId="77777777" w:rsidR="00066125" w:rsidRPr="006842EA" w:rsidRDefault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66125" w14:paraId="51A59B49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043F8EBE" w14:textId="77777777" w:rsidR="00066125" w:rsidRDefault="00066125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2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553C247" w14:textId="77777777" w:rsidR="00066125" w:rsidRDefault="00066125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30</w:t>
            </w:r>
            <w:r>
              <w:rPr>
                <w:rFonts w:ascii="標楷體" w:eastAsia="標楷體"/>
                <w:b/>
                <w:bCs/>
              </w:rPr>
              <w:t>-</w:t>
            </w:r>
            <w:r>
              <w:rPr>
                <w:rFonts w:ascii="標楷體" w:eastAsia="標楷體" w:hint="eastAsia"/>
                <w:b/>
                <w:bCs/>
              </w:rPr>
              <w:t>10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10</w:t>
            </w:r>
          </w:p>
        </w:tc>
        <w:tc>
          <w:tcPr>
            <w:tcW w:w="1560" w:type="dxa"/>
            <w:vAlign w:val="center"/>
          </w:tcPr>
          <w:p w14:paraId="30384A9E" w14:textId="25A99BF2" w:rsidR="00543024" w:rsidRDefault="00543024" w:rsidP="0054302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五甲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4950DA8F" w14:textId="7A9362CA" w:rsidR="00066125" w:rsidRPr="006842EA" w:rsidRDefault="00543024" w:rsidP="0054302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8D63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559" w:type="dxa"/>
            <w:vAlign w:val="center"/>
          </w:tcPr>
          <w:p w14:paraId="765F177D" w14:textId="64BEE49B" w:rsidR="00066125" w:rsidRPr="006842EA" w:rsidRDefault="00066125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0A3A8AB2" w14:textId="2F9B39E0" w:rsidR="00543024" w:rsidRDefault="00543024" w:rsidP="0054302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一甲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39151317" w14:textId="02E778C7" w:rsidR="00066125" w:rsidRPr="006842EA" w:rsidRDefault="00543024" w:rsidP="0054302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B475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701" w:type="dxa"/>
            <w:vAlign w:val="center"/>
          </w:tcPr>
          <w:p w14:paraId="788A3CC8" w14:textId="77777777" w:rsidR="00066125" w:rsidRPr="006842EA" w:rsidRDefault="00066125" w:rsidP="00351F2C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A4AC648" w14:textId="77777777" w:rsidR="00066125" w:rsidRPr="006842EA" w:rsidRDefault="00066125" w:rsidP="008A4B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66125" w14:paraId="43866AA3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59432545" w14:textId="77777777" w:rsidR="00066125" w:rsidRDefault="00066125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7FF9BB87" w14:textId="77777777" w:rsidR="00066125" w:rsidRDefault="00066125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10:10-10:30</w:t>
            </w:r>
          </w:p>
        </w:tc>
        <w:tc>
          <w:tcPr>
            <w:tcW w:w="8162" w:type="dxa"/>
            <w:gridSpan w:val="5"/>
            <w:tcBorders>
              <w:right w:val="single" w:sz="8" w:space="0" w:color="auto"/>
            </w:tcBorders>
            <w:vAlign w:val="center"/>
          </w:tcPr>
          <w:p w14:paraId="2A9C26BA" w14:textId="77777777" w:rsidR="00066125" w:rsidRPr="006842EA" w:rsidRDefault="0006612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B3E08" w14:paraId="7EC51462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6B5CA7B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3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57258D4D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10:30-11:10</w:t>
            </w:r>
          </w:p>
        </w:tc>
        <w:tc>
          <w:tcPr>
            <w:tcW w:w="1560" w:type="dxa"/>
            <w:vAlign w:val="center"/>
          </w:tcPr>
          <w:p w14:paraId="56AA9ACA" w14:textId="77777777" w:rsidR="00AB3E08" w:rsidRPr="00606D2E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010CB9" w14:textId="77777777" w:rsidR="00AB3E08" w:rsidRPr="00D4643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45521123" w14:textId="77777777" w:rsidR="00AB3E08" w:rsidRPr="00606D2E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68562F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70ED318" w14:textId="6715D376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B3E08" w14:paraId="5E57E806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69ABFD8B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4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062AA6C6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11:20-12:00</w:t>
            </w:r>
          </w:p>
        </w:tc>
        <w:tc>
          <w:tcPr>
            <w:tcW w:w="1560" w:type="dxa"/>
            <w:vAlign w:val="center"/>
          </w:tcPr>
          <w:p w14:paraId="2D4CB546" w14:textId="77777777" w:rsidR="00AB3E08" w:rsidRPr="00606D2E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312DF" w14:textId="77777777" w:rsidR="00AB3E08" w:rsidRPr="007C565C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2687EA0D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5E3E8B" w14:textId="306FB1FD" w:rsidR="00543024" w:rsidRDefault="00543024" w:rsidP="0054302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二甲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4EB0CE17" w14:textId="79922AD1" w:rsidR="00AB3E08" w:rsidRPr="006842EA" w:rsidRDefault="00543024" w:rsidP="0054302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B475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FDF233E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B3E08" w14:paraId="31A4BDBA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6D6D1A99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0DA2596B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>
              <w:rPr>
                <w:rFonts w:ascii="標楷體" w:eastAsia="標楷體"/>
                <w:b/>
                <w:bCs/>
              </w:rPr>
              <w:t>0-1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8162" w:type="dxa"/>
            <w:gridSpan w:val="5"/>
            <w:tcBorders>
              <w:right w:val="single" w:sz="8" w:space="0" w:color="auto"/>
            </w:tcBorders>
            <w:vAlign w:val="center"/>
          </w:tcPr>
          <w:p w14:paraId="284D1ED6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84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</w:tr>
      <w:tr w:rsidR="00AB3E08" w14:paraId="10D76B90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80F5513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F3F7ED7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>
              <w:rPr>
                <w:rFonts w:ascii="標楷體" w:eastAsia="標楷體"/>
                <w:b/>
                <w:bCs/>
              </w:rPr>
              <w:t>0-1</w:t>
            </w:r>
            <w:r>
              <w:rPr>
                <w:rFonts w:ascii="標楷體" w:eastAsia="標楷體" w:hint="eastAsia"/>
                <w:b/>
                <w:bCs/>
              </w:rPr>
              <w:t>3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1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8162" w:type="dxa"/>
            <w:gridSpan w:val="5"/>
            <w:tcBorders>
              <w:right w:val="single" w:sz="8" w:space="0" w:color="auto"/>
            </w:tcBorders>
            <w:vAlign w:val="center"/>
          </w:tcPr>
          <w:p w14:paraId="61F1B5C7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84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午休時間</w:t>
            </w:r>
          </w:p>
        </w:tc>
      </w:tr>
      <w:tr w:rsidR="00AB3E08" w14:paraId="445C139A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334625BE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5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2522A6DE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3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>
              <w:rPr>
                <w:rFonts w:ascii="標楷體" w:eastAsia="標楷體"/>
                <w:b/>
                <w:bCs/>
              </w:rPr>
              <w:t>0-1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672B6AB4" w14:textId="134B0106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A97873" w14:textId="77777777" w:rsidR="00AB3E08" w:rsidRPr="00606D2E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0B7E8D53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4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</w:t>
            </w:r>
          </w:p>
          <w:p w14:paraId="11006FD0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84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</w:t>
            </w:r>
          </w:p>
        </w:tc>
        <w:tc>
          <w:tcPr>
            <w:tcW w:w="1701" w:type="dxa"/>
            <w:vAlign w:val="center"/>
          </w:tcPr>
          <w:p w14:paraId="58CE3D0D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49006A8" w14:textId="6C706DFC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B3E08" w14:paraId="37C54AA1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B68DA1B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6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20840B83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10</w:t>
            </w:r>
            <w:r>
              <w:rPr>
                <w:rFonts w:ascii="標楷體" w:eastAsia="標楷體"/>
                <w:b/>
                <w:bCs/>
              </w:rPr>
              <w:t>-</w:t>
            </w:r>
            <w:r>
              <w:rPr>
                <w:rFonts w:ascii="標楷體" w:eastAsia="標楷體" w:hint="eastAsia"/>
                <w:b/>
                <w:bCs/>
              </w:rPr>
              <w:t>14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04BA61EE" w14:textId="77777777" w:rsidR="00AB3E08" w:rsidRPr="008D633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72EC51" w14:textId="3A47E7AE" w:rsidR="00543024" w:rsidRDefault="00543024" w:rsidP="0054302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三甲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7D4BA9EB" w14:textId="36E0AE8D" w:rsidR="00AB3E08" w:rsidRPr="00606D2E" w:rsidRDefault="00543024" w:rsidP="00543024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B475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641" w:type="dxa"/>
            <w:vMerge/>
            <w:vAlign w:val="center"/>
          </w:tcPr>
          <w:p w14:paraId="5AC2A0FE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A71D97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1272A95" w14:textId="31EB6841" w:rsidR="00AB3E08" w:rsidRDefault="00AB3E08" w:rsidP="00AB3E0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四甲</w:t>
            </w:r>
            <w:r w:rsidR="005430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語</w:t>
            </w:r>
          </w:p>
          <w:p w14:paraId="3699725E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駱嘉玲</w:t>
            </w:r>
            <w:r w:rsidRPr="008D63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</w:tr>
      <w:tr w:rsidR="00AB3E08" w14:paraId="753F7063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26CCCB18" w14:textId="77777777" w:rsidR="00AB3E08" w:rsidRDefault="00AB3E08" w:rsidP="00AB3E08">
            <w:pPr>
              <w:spacing w:line="360" w:lineRule="exact"/>
              <w:rPr>
                <w:rFonts w:ascii="華康布丁體" w:eastAsia="華康布丁體" w:hint="eastAsia"/>
                <w:b/>
                <w:bCs/>
              </w:rPr>
            </w:pPr>
            <w:r>
              <w:rPr>
                <w:rFonts w:ascii="華康布丁體" w:eastAsia="華康布丁體" w:hint="eastAsia"/>
                <w:b/>
                <w:bCs/>
              </w:rPr>
              <w:t>7</w:t>
            </w: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99831EF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1</w:t>
            </w:r>
            <w:r>
              <w:rPr>
                <w:rFonts w:ascii="標楷體" w:eastAsia="標楷體"/>
                <w:b/>
                <w:bCs/>
              </w:rPr>
              <w:t>0-1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7EC06BF9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FB1A9B" w14:textId="77777777" w:rsidR="00AB3E08" w:rsidRPr="00606D2E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vMerge/>
            <w:vAlign w:val="center"/>
          </w:tcPr>
          <w:p w14:paraId="5A387C8E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0F4208" w14:textId="77777777" w:rsidR="00AB3E08" w:rsidRPr="006842E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864FCB5" w14:textId="77777777" w:rsidR="00AB3E08" w:rsidRPr="008D633A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B3E08" w14:paraId="4168DC42" w14:textId="77777777" w:rsidTr="00B475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73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1DC76E7E" w14:textId="77777777" w:rsidR="00AB3E08" w:rsidRDefault="00AB3E08" w:rsidP="00AB3E08">
            <w:pPr>
              <w:spacing w:line="360" w:lineRule="exact"/>
              <w:rPr>
                <w:rFonts w:ascii="華康楷書體注音" w:eastAsia="華康楷書體注音" w:hint="eastAsia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shd w:val="pct12" w:color="000000" w:fill="FFFFFF"/>
            <w:vAlign w:val="center"/>
          </w:tcPr>
          <w:p w14:paraId="06E69A3D" w14:textId="77777777" w:rsidR="00AB3E08" w:rsidRDefault="00AB3E08" w:rsidP="00AB3E08">
            <w:pPr>
              <w:spacing w:line="36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>
              <w:rPr>
                <w:rFonts w:ascii="標楷體" w:eastAsia="標楷體"/>
                <w:b/>
                <w:bCs/>
              </w:rPr>
              <w:t>0-1</w:t>
            </w:r>
            <w:r>
              <w:rPr>
                <w:rFonts w:ascii="標楷體" w:eastAsia="標楷體" w:hint="eastAsia"/>
                <w:b/>
                <w:bCs/>
              </w:rPr>
              <w:t>6</w:t>
            </w:r>
            <w:r>
              <w:rPr>
                <w:rFonts w:ascii="標楷體" w:eastAsia="標楷體"/>
                <w:b/>
                <w:bCs/>
              </w:rPr>
              <w:t>: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>
              <w:rPr>
                <w:rFonts w:ascii="標楷體" w:eastAsia="標楷體"/>
                <w:b/>
                <w:bCs/>
              </w:rPr>
              <w:t>0</w:t>
            </w:r>
          </w:p>
        </w:tc>
        <w:tc>
          <w:tcPr>
            <w:tcW w:w="8162" w:type="dxa"/>
            <w:gridSpan w:val="5"/>
            <w:tcBorders>
              <w:right w:val="single" w:sz="8" w:space="0" w:color="auto"/>
            </w:tcBorders>
            <w:vAlign w:val="center"/>
          </w:tcPr>
          <w:p w14:paraId="57B7CE0E" w14:textId="77777777" w:rsidR="00AB3E08" w:rsidRPr="001C6E92" w:rsidRDefault="00AB3E08" w:rsidP="00AB3E0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1C6E92">
              <w:rPr>
                <w:rFonts w:ascii="標楷體" w:eastAsia="標楷體" w:hAnsi="標楷體" w:hint="eastAsia"/>
              </w:rPr>
              <w:t>降旗、整潔活動</w:t>
            </w:r>
          </w:p>
        </w:tc>
      </w:tr>
    </w:tbl>
    <w:p w14:paraId="6ED69C67" w14:textId="77777777" w:rsidR="002F696B" w:rsidRDefault="002F696B" w:rsidP="002B167C">
      <w:pPr>
        <w:spacing w:line="360" w:lineRule="exact"/>
        <w:rPr>
          <w:rFonts w:ascii="華康楷書體注音" w:eastAsia="華康楷書體注音" w:hint="eastAsia"/>
        </w:rPr>
      </w:pPr>
    </w:p>
    <w:sectPr w:rsidR="002F696B" w:rsidSect="00B475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E962" w14:textId="77777777" w:rsidR="00E50C02" w:rsidRDefault="00E50C02" w:rsidP="00B4752F">
      <w:r>
        <w:separator/>
      </w:r>
    </w:p>
  </w:endnote>
  <w:endnote w:type="continuationSeparator" w:id="0">
    <w:p w14:paraId="108F7382" w14:textId="77777777" w:rsidR="00E50C02" w:rsidRDefault="00E50C02" w:rsidP="00B4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中黑（注音一）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注音">
    <w:altName w:val="Microsoft JhengHei UI Light"/>
    <w:charset w:val="88"/>
    <w:family w:val="roman"/>
    <w:pitch w:val="variable"/>
    <w:sig w:usb0="00000000" w:usb1="28091800" w:usb2="00000016" w:usb3="00000000" w:csb0="00100000" w:csb1="00000000"/>
  </w:font>
  <w:font w:name="華康布丁體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249F" w14:textId="77777777" w:rsidR="00E50C02" w:rsidRDefault="00E50C02" w:rsidP="00B4752F">
      <w:r>
        <w:separator/>
      </w:r>
    </w:p>
  </w:footnote>
  <w:footnote w:type="continuationSeparator" w:id="0">
    <w:p w14:paraId="0257DC2C" w14:textId="77777777" w:rsidR="00E50C02" w:rsidRDefault="00E50C02" w:rsidP="00B4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470E8"/>
    <w:multiLevelType w:val="hybridMultilevel"/>
    <w:tmpl w:val="D2C42D4E"/>
    <w:lvl w:ilvl="0" w:tplc="CA8CEC6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A82840"/>
    <w:multiLevelType w:val="hybridMultilevel"/>
    <w:tmpl w:val="7A3CF686"/>
    <w:lvl w:ilvl="0" w:tplc="8CF62BA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書法中黑（注音一）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8A"/>
    <w:rsid w:val="000239B7"/>
    <w:rsid w:val="00066125"/>
    <w:rsid w:val="00097D08"/>
    <w:rsid w:val="000B63AF"/>
    <w:rsid w:val="000E1B28"/>
    <w:rsid w:val="000E2CDE"/>
    <w:rsid w:val="00147127"/>
    <w:rsid w:val="001C6E92"/>
    <w:rsid w:val="00287CCF"/>
    <w:rsid w:val="00297195"/>
    <w:rsid w:val="002B167C"/>
    <w:rsid w:val="002D5853"/>
    <w:rsid w:val="002F696B"/>
    <w:rsid w:val="00351F2C"/>
    <w:rsid w:val="00385EDA"/>
    <w:rsid w:val="003D6057"/>
    <w:rsid w:val="004130E0"/>
    <w:rsid w:val="004427F1"/>
    <w:rsid w:val="005250F3"/>
    <w:rsid w:val="0054118A"/>
    <w:rsid w:val="0054173D"/>
    <w:rsid w:val="00543024"/>
    <w:rsid w:val="005D2B1C"/>
    <w:rsid w:val="00606D2E"/>
    <w:rsid w:val="00641476"/>
    <w:rsid w:val="00667C07"/>
    <w:rsid w:val="006842EA"/>
    <w:rsid w:val="0069372B"/>
    <w:rsid w:val="006F21B4"/>
    <w:rsid w:val="007064F2"/>
    <w:rsid w:val="00713051"/>
    <w:rsid w:val="00751002"/>
    <w:rsid w:val="00761F53"/>
    <w:rsid w:val="007C565C"/>
    <w:rsid w:val="00862A58"/>
    <w:rsid w:val="008A4B8A"/>
    <w:rsid w:val="008D633A"/>
    <w:rsid w:val="00902D26"/>
    <w:rsid w:val="00997518"/>
    <w:rsid w:val="009A66AB"/>
    <w:rsid w:val="009D02DB"/>
    <w:rsid w:val="00A62011"/>
    <w:rsid w:val="00A64629"/>
    <w:rsid w:val="00AA0EE4"/>
    <w:rsid w:val="00AB3E08"/>
    <w:rsid w:val="00AD4350"/>
    <w:rsid w:val="00B011FB"/>
    <w:rsid w:val="00B07E07"/>
    <w:rsid w:val="00B25ECD"/>
    <w:rsid w:val="00B4752F"/>
    <w:rsid w:val="00BD1B69"/>
    <w:rsid w:val="00BD58EF"/>
    <w:rsid w:val="00BD6B63"/>
    <w:rsid w:val="00C476FC"/>
    <w:rsid w:val="00C716CE"/>
    <w:rsid w:val="00CA69A8"/>
    <w:rsid w:val="00CE5BC6"/>
    <w:rsid w:val="00D27455"/>
    <w:rsid w:val="00D4643A"/>
    <w:rsid w:val="00DA3383"/>
    <w:rsid w:val="00DB2B55"/>
    <w:rsid w:val="00DD2F99"/>
    <w:rsid w:val="00E50C02"/>
    <w:rsid w:val="00F14610"/>
    <w:rsid w:val="00F33742"/>
    <w:rsid w:val="00F5273B"/>
    <w:rsid w:val="00FB3CF7"/>
    <w:rsid w:val="00F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C519AB"/>
  <w15:chartTrackingRefBased/>
  <w15:docId w15:val="{A0B909F8-B421-47A4-A051-8BC5F70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paragraph" w:styleId="a4">
    <w:name w:val="header"/>
    <w:basedOn w:val="a"/>
    <w:link w:val="a5"/>
    <w:rsid w:val="00B47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4752F"/>
    <w:rPr>
      <w:kern w:val="2"/>
    </w:rPr>
  </w:style>
  <w:style w:type="paragraph" w:styleId="a6">
    <w:name w:val="footer"/>
    <w:basedOn w:val="a"/>
    <w:link w:val="a7"/>
    <w:rsid w:val="00B47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475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224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嘉義縣東石鄉下楫國民小學</dc:title>
  <dc:subject/>
  <dc:creator>sjes</dc:creator>
  <cp:keywords/>
  <dc:description/>
  <cp:lastModifiedBy>USER</cp:lastModifiedBy>
  <cp:revision>3</cp:revision>
  <cp:lastPrinted>2009-08-22T01:06:00Z</cp:lastPrinted>
  <dcterms:created xsi:type="dcterms:W3CDTF">2025-10-03T02:05:00Z</dcterms:created>
  <dcterms:modified xsi:type="dcterms:W3CDTF">2025-10-03T02:06:00Z</dcterms:modified>
</cp:coreProperties>
</file>