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31" w:rsidRPr="007F6631" w:rsidRDefault="007F6631" w:rsidP="007F6631"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嘉義縣新塭國小1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</w:t>
      </w:r>
      <w:r w:rsidR="003B0EDD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學年度推動「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本土語文</w:t>
      </w:r>
      <w:r w:rsidRPr="000D61E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教學及台灣母語日」實施計劃</w:t>
      </w:r>
    </w:p>
    <w:p w:rsidR="00405F61" w:rsidRPr="00405F61" w:rsidRDefault="00405F61" w:rsidP="007F663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ㄧ、依據：</w:t>
      </w:r>
    </w:p>
    <w:p w:rsidR="007F6631" w:rsidRPr="007F6631" w:rsidRDefault="00405F61" w:rsidP="007F6631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7F6631">
        <w:rPr>
          <w:rFonts w:ascii="標楷體" w:eastAsia="標楷體" w:hAnsi="標楷體" w:cs="新細明體" w:hint="eastAsia"/>
          <w:color w:val="000000"/>
          <w:kern w:val="0"/>
        </w:rPr>
        <w:t>教育部</w:t>
      </w:r>
      <w:r w:rsidR="00150632" w:rsidRPr="007F6631">
        <w:rPr>
          <w:rFonts w:ascii="標楷體" w:eastAsia="標楷體" w:hAnsi="標楷體" w:cs="新細明體" w:hint="eastAsia"/>
          <w:color w:val="000000"/>
          <w:kern w:val="0"/>
        </w:rPr>
        <w:t>國民及學前教育署</w:t>
      </w:r>
      <w:r w:rsidRPr="007F6631">
        <w:rPr>
          <w:rFonts w:ascii="標楷體" w:eastAsia="標楷體" w:hAnsi="標楷體" w:cs="新細明體" w:hint="eastAsia"/>
          <w:color w:val="000000"/>
          <w:kern w:val="0"/>
        </w:rPr>
        <w:t>「國民中小學</w:t>
      </w:r>
      <w:r w:rsidR="00150632" w:rsidRPr="007F6631">
        <w:rPr>
          <w:rFonts w:ascii="標楷體" w:eastAsia="標楷體" w:hAnsi="標楷體" w:cs="新細明體" w:hint="eastAsia"/>
          <w:color w:val="000000"/>
          <w:kern w:val="0"/>
        </w:rPr>
        <w:t>開設本土語文選修課程應注意事</w:t>
      </w:r>
    </w:p>
    <w:p w:rsidR="00405F61" w:rsidRPr="007F6631" w:rsidRDefault="00150632" w:rsidP="007F6631">
      <w:pPr>
        <w:pStyle w:val="a8"/>
        <w:widowControl/>
        <w:spacing w:before="100" w:beforeAutospacing="1" w:after="100" w:afterAutospacing="1"/>
        <w:ind w:leftChars="0" w:left="720"/>
        <w:rPr>
          <w:rFonts w:ascii="新細明體" w:hAnsi="新細明體" w:cs="新細明體"/>
          <w:color w:val="000000"/>
          <w:kern w:val="0"/>
        </w:rPr>
      </w:pPr>
      <w:r w:rsidRPr="007F6631">
        <w:rPr>
          <w:rFonts w:ascii="標楷體" w:eastAsia="標楷體" w:hAnsi="標楷體" w:cs="新細明體" w:hint="eastAsia"/>
          <w:color w:val="000000"/>
          <w:kern w:val="0"/>
        </w:rPr>
        <w:t>項</w:t>
      </w:r>
      <w:r w:rsidR="00405F61" w:rsidRPr="007F6631">
        <w:rPr>
          <w:rFonts w:ascii="標楷體" w:eastAsia="標楷體" w:hAnsi="標楷體" w:cs="新細明體" w:hint="eastAsia"/>
          <w:color w:val="000000"/>
          <w:kern w:val="0"/>
        </w:rPr>
        <w:t>」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教育部「高級中等以下學校即幼稚園推動臺灣母語日活動實施要點」</w:t>
      </w:r>
    </w:p>
    <w:p w:rsidR="00405F61" w:rsidRPr="00405F61" w:rsidRDefault="00405F61" w:rsidP="00467D7F">
      <w:pPr>
        <w:widowControl/>
        <w:spacing w:before="100" w:beforeAutospacing="1" w:after="100" w:afterAutospacing="1"/>
        <w:ind w:left="720" w:hangingChars="300" w:hanging="720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標楷體" w:hint="eastAsia"/>
          <w:color w:val="000000"/>
          <w:kern w:val="0"/>
        </w:rPr>
        <w:t>（三）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嘉義縣「國民中小學臺灣母語日實施計劃」及「嘉義縣中小學推動母語日定期訪視計畫」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二、目標：</w:t>
      </w:r>
    </w:p>
    <w:p w:rsidR="00883719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（一）近程：1.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培養學生基本聽及說的能力。</w:t>
      </w:r>
    </w:p>
    <w:p w:rsidR="00405F61" w:rsidRPr="00405F61" w:rsidRDefault="00883719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/>
          <w:color w:val="000000"/>
          <w:kern w:val="0"/>
        </w:rPr>
        <w:tab/>
      </w:r>
      <w:r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營造母語環境，引起學生學習興趣。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3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.推動母語教學活動，使學生樂於學習母語。</w:t>
      </w:r>
    </w:p>
    <w:p w:rsidR="007F6631" w:rsidRDefault="00405F61" w:rsidP="007F6631">
      <w:pPr>
        <w:widowControl/>
        <w:spacing w:before="100" w:beforeAutospacing="1" w:after="100" w:afterAutospacing="1"/>
        <w:ind w:firstLine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>（二）中程：1.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培養學生對本土語文學習、說話、閱讀等興趣，以提升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學</w:t>
      </w:r>
    </w:p>
    <w:p w:rsidR="00883719" w:rsidRDefault="007F6631" w:rsidP="007F6631">
      <w:pPr>
        <w:widowControl/>
        <w:spacing w:before="100" w:beforeAutospacing="1" w:after="100" w:afterAutospacing="1"/>
        <w:ind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生</w:t>
      </w:r>
      <w:r w:rsidR="00883719">
        <w:rPr>
          <w:rFonts w:ascii="標楷體" w:eastAsia="標楷體" w:hAnsi="標楷體" w:cs="新細明體" w:hint="eastAsia"/>
          <w:color w:val="000000"/>
          <w:kern w:val="0"/>
        </w:rPr>
        <w:t>對本土語文的欣賞。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2.藉由各俚語、歌謠，了解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土語言之文化內涵。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（三）遠程：1.學生能主動學習且培養傳承及創新的觀念。</w:t>
      </w:r>
    </w:p>
    <w:p w:rsidR="00883719" w:rsidRPr="00883719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2.落實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土教育，尊重多元文化，並願為社區盡ㄧ己之力。</w:t>
      </w:r>
    </w:p>
    <w:p w:rsidR="00F90CFB" w:rsidRDefault="00F90CFB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實施對象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150632">
        <w:rPr>
          <w:rFonts w:ascii="標楷體" w:eastAsia="標楷體" w:hAnsi="標楷體" w:cs="新細明體" w:hint="eastAsia"/>
          <w:color w:val="000000"/>
          <w:kern w:val="0"/>
        </w:rPr>
        <w:t>本校一至六年級</w:t>
      </w:r>
      <w:r>
        <w:rPr>
          <w:rFonts w:ascii="標楷體" w:eastAsia="標楷體" w:hAnsi="標楷體" w:cs="新細明體" w:hint="eastAsia"/>
          <w:color w:val="000000"/>
          <w:kern w:val="0"/>
        </w:rPr>
        <w:t>全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體</w:t>
      </w:r>
      <w:r w:rsidR="00150632">
        <w:rPr>
          <w:rFonts w:ascii="標楷體" w:eastAsia="標楷體" w:hAnsi="標楷體" w:cs="新細明體" w:hint="eastAsia"/>
          <w:color w:val="000000"/>
          <w:kern w:val="0"/>
        </w:rPr>
        <w:t>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</w:p>
    <w:p w:rsidR="00F90CFB" w:rsidRDefault="00F90CFB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實施語言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閩南語</w:t>
      </w:r>
    </w:p>
    <w:p w:rsidR="007F6631" w:rsidRPr="007F6631" w:rsidRDefault="007F663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實施時間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訂</w:t>
      </w:r>
      <w:r w:rsidRPr="00CB34FD">
        <w:rPr>
          <w:rFonts w:ascii="標楷體" w:eastAsia="標楷體" w:hAnsi="標楷體" w:cs="新細明體" w:hint="eastAsia"/>
          <w:kern w:val="0"/>
        </w:rPr>
        <w:t>每週</w:t>
      </w:r>
      <w:r>
        <w:rPr>
          <w:rFonts w:ascii="標楷體" w:eastAsia="標楷體" w:hAnsi="標楷體" w:cs="新細明體" w:hint="eastAsia"/>
          <w:kern w:val="0"/>
        </w:rPr>
        <w:t>五</w:t>
      </w:r>
      <w:r w:rsidRPr="00CB34FD">
        <w:rPr>
          <w:rFonts w:ascii="標楷體" w:eastAsia="標楷體" w:hAnsi="標楷體" w:cs="新細明體" w:hint="eastAsia"/>
          <w:kern w:val="0"/>
        </w:rPr>
        <w:t>為台灣母語日，於打掃時間播放本土語歌</w:t>
      </w:r>
      <w:r>
        <w:rPr>
          <w:rFonts w:ascii="標楷體" w:eastAsia="標楷體" w:hAnsi="標楷體" w:cs="新細明體" w:hint="eastAsia"/>
          <w:kern w:val="0"/>
        </w:rPr>
        <w:t>謠或俗</w:t>
      </w:r>
      <w:r w:rsidRPr="00CB34FD">
        <w:rPr>
          <w:rFonts w:ascii="標楷體" w:eastAsia="標楷體" w:hAnsi="標楷體" w:cs="新細明體" w:hint="eastAsia"/>
          <w:kern w:val="0"/>
        </w:rPr>
        <w:t>諺。</w:t>
      </w:r>
    </w:p>
    <w:p w:rsidR="00B93B79" w:rsidRDefault="00B93B79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>教材選用：由語文領域-本土語文學習領域小組依現行國小教科書選用注意</w:t>
      </w:r>
    </w:p>
    <w:p w:rsidR="00B93B79" w:rsidRDefault="00B93B79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="007F6631">
        <w:rPr>
          <w:rFonts w:ascii="標楷體" w:eastAsia="標楷體" w:hAnsi="標楷體" w:cs="新細明體" w:hint="eastAsia"/>
          <w:color w:val="000000"/>
          <w:kern w:val="0"/>
        </w:rPr>
        <w:t>事項，選用適當教材，並由校內課程發展委員會審查通過後</w:t>
      </w:r>
      <w:r>
        <w:rPr>
          <w:rFonts w:ascii="標楷體" w:eastAsia="標楷體" w:hAnsi="標楷體" w:cs="新細明體" w:hint="eastAsia"/>
          <w:color w:val="000000"/>
          <w:kern w:val="0"/>
        </w:rPr>
        <w:t>用。</w:t>
      </w:r>
    </w:p>
    <w:p w:rsidR="007F6631" w:rsidRDefault="007F663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</w:p>
    <w:p w:rsidR="00405F61" w:rsidRPr="00405F61" w:rsidRDefault="00B93B79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六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、實施原則：</w:t>
      </w:r>
    </w:p>
    <w:p w:rsidR="007F6631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生活化原則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與日常生活相結合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儘量力求自然而不刻意矯作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課程</w:t>
      </w:r>
    </w:p>
    <w:p w:rsidR="00405F61" w:rsidRPr="007F6631" w:rsidRDefault="007F6631" w:rsidP="007F663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規劃與各領域之間互相協同。</w:t>
      </w:r>
    </w:p>
    <w:p w:rsidR="007F6631" w:rsidRDefault="00405F61" w:rsidP="00AC009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（二）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正常化原則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以不影響正常教學的情況下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來進行母語的教學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以學</w:t>
      </w:r>
    </w:p>
    <w:p w:rsidR="00405F61" w:rsidRPr="00405F61" w:rsidRDefault="007F6631" w:rsidP="007F6631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生生活為中心，時時能與生活銜接。</w:t>
      </w:r>
    </w:p>
    <w:p w:rsidR="007F6631" w:rsidRDefault="00405F61" w:rsidP="007F663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（三）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趣味化原則</w:t>
      </w:r>
      <w:r w:rsidR="00F90CFB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F90CFB">
        <w:rPr>
          <w:rFonts w:ascii="標楷體" w:eastAsia="標楷體" w:hAnsi="標楷體" w:cs="新細明體" w:hint="eastAsia"/>
          <w:color w:val="000000"/>
          <w:kern w:val="0"/>
        </w:rPr>
        <w:t>透過生動活潑的方式教學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提升學生熱愛說母語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教</w:t>
      </w:r>
    </w:p>
    <w:p w:rsidR="00405F61" w:rsidRPr="007F6631" w:rsidRDefault="007F6631" w:rsidP="007F6631">
      <w:pPr>
        <w:widowControl/>
        <w:spacing w:before="100" w:beforeAutospacing="1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材、教法以活潑生動為主。</w:t>
      </w:r>
    </w:p>
    <w:p w:rsidR="0074095C" w:rsidRDefault="00405F61" w:rsidP="00405F61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（四）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情境化原則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布置校園教學環境讓學生在氛圍下說母語</w:t>
      </w:r>
      <w:r w:rsidR="0074095C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F6631" w:rsidRDefault="0074095C" w:rsidP="00AC0091">
      <w:pPr>
        <w:widowControl/>
        <w:spacing w:before="100" w:beforeAutospacing="1" w:after="100" w:afterAutospacing="1"/>
        <w:ind w:left="1200" w:hangingChars="500" w:hanging="120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(五) 鼓勵化原則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</w:rPr>
        <w:t>鼓勵學生開口說母語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養成學生說母語習慣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讓學生在</w:t>
      </w:r>
    </w:p>
    <w:p w:rsidR="00405F61" w:rsidRPr="007F6631" w:rsidRDefault="007F6631" w:rsidP="007F6631">
      <w:pPr>
        <w:widowControl/>
        <w:spacing w:before="100" w:beforeAutospacing="1" w:after="100" w:afterAutospacing="1"/>
        <w:ind w:left="720" w:hangingChars="300" w:hanging="72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    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不同活動中建立「人親、土親、文化親」的體認。</w:t>
      </w:r>
    </w:p>
    <w:p w:rsidR="00405F61" w:rsidRPr="00405F61" w:rsidRDefault="00B93B79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七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、實施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重點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405F61" w:rsidRPr="00405F61" w:rsidRDefault="00405F61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（一）實施時間：整學年</w:t>
      </w:r>
    </w:p>
    <w:p w:rsidR="00405F61" w:rsidRPr="00405F61" w:rsidRDefault="00405F61" w:rsidP="00CB34FD">
      <w:pPr>
        <w:widowControl/>
        <w:spacing w:before="100" w:beforeAutospacing="1" w:after="100" w:afterAutospacing="1" w:line="260" w:lineRule="exact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）實施內容：</w:t>
      </w:r>
    </w:p>
    <w:p w:rsidR="0074095C" w:rsidRDefault="0074095C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1.成立母語日教學推動委員會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</w:rPr>
        <w:t>並定期召開檢討會</w:t>
      </w:r>
    </w:p>
    <w:p w:rsidR="00BA4D8E" w:rsidRDefault="0074095C" w:rsidP="007F6631">
      <w:pPr>
        <w:widowControl/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2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將本土語俗諺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納入學生的</w:t>
      </w:r>
      <w:r w:rsidR="00BA4D8E" w:rsidRPr="00BA4D8E">
        <w:rPr>
          <w:rFonts w:ascii="標楷體" w:eastAsia="標楷體" w:hAnsi="標楷體" w:cs="新細明體" w:hint="eastAsia"/>
          <w:b/>
          <w:color w:val="000000"/>
          <w:kern w:val="0"/>
        </w:rPr>
        <w:t>成長學習全紀錄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中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，請本土語言教師於課堂時補充相關故事，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提供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多樣化學習。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144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.每學期辦理校內母語相關之學藝競賽，訓練優秀學生參加對外比賽。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.購置必要活動設備及圖書、語音教材。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.建置學校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土教學資源網，運用網路資源，使教學更豐富。</w:t>
      </w:r>
    </w:p>
    <w:p w:rsidR="00405F61" w:rsidRP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.公佈欄佈置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土諺語專區並定期更新，鼓勵學生互相練習。</w:t>
      </w:r>
    </w:p>
    <w:p w:rsidR="00405F61" w:rsidRDefault="00B93B79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7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.鼓勵教師進修，增進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土</w:t>
      </w:r>
      <w:r w:rsidR="000D61E3">
        <w:rPr>
          <w:rFonts w:ascii="標楷體" w:eastAsia="標楷體" w:hAnsi="標楷體" w:cs="新細明體" w:hint="eastAsia"/>
          <w:color w:val="000000"/>
          <w:kern w:val="0"/>
        </w:rPr>
        <w:t>語言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教育專業知能。</w:t>
      </w:r>
    </w:p>
    <w:p w:rsidR="00734560" w:rsidRDefault="00B93B79" w:rsidP="007F6631">
      <w:pPr>
        <w:widowControl/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8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.</w:t>
      </w:r>
      <w:r w:rsidR="00BA4D8E">
        <w:rPr>
          <w:rFonts w:ascii="標楷體" w:eastAsia="標楷體" w:hAnsi="標楷體" w:cs="新細明體" w:hint="eastAsia"/>
          <w:color w:val="000000"/>
          <w:kern w:val="0"/>
        </w:rPr>
        <w:t>依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>教學需要將母語教學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融入各科教學中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如音樂課教唱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土民謠等歌謠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國語課吟唱母語唐詩等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4095C" w:rsidRDefault="00B93B79" w:rsidP="007F6631">
      <w:pPr>
        <w:widowControl/>
        <w:spacing w:before="100" w:beforeAutospacing="1" w:after="100" w:afterAutospacing="1"/>
        <w:ind w:left="960" w:firstLine="48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9</w:t>
      </w:r>
      <w:r w:rsidR="00734560">
        <w:rPr>
          <w:rFonts w:ascii="標楷體" w:eastAsia="標楷體" w:hAnsi="標楷體" w:cs="新細明體" w:hint="eastAsia"/>
          <w:color w:val="000000"/>
          <w:kern w:val="0"/>
        </w:rPr>
        <w:t>.平日鼓勵學生在家多與家人以母語交談</w:t>
      </w:r>
      <w:r w:rsidR="00734560" w:rsidRPr="00405F61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74095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405F61" w:rsidRPr="00405F61" w:rsidRDefault="00B93B79" w:rsidP="00E07FFC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八</w:t>
      </w:r>
      <w:r w:rsidR="00405F61" w:rsidRPr="00405F61">
        <w:rPr>
          <w:rFonts w:ascii="標楷體" w:eastAsia="標楷體" w:hAnsi="標楷體" w:cs="新細明體" w:hint="eastAsia"/>
          <w:color w:val="000000"/>
          <w:kern w:val="0"/>
        </w:rPr>
        <w:t>、預期成效：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（一）落實母語學習生活化且自然利用母語進行溝通。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  <w:t>（二）透過母語教學，使學生能進ㄧ步認識且欣賞家鄉文化。</w:t>
      </w:r>
    </w:p>
    <w:p w:rsidR="00405F61" w:rsidRPr="00405F61" w:rsidRDefault="00405F61" w:rsidP="00405F61">
      <w:pPr>
        <w:widowControl/>
        <w:spacing w:before="100" w:beforeAutospacing="1" w:after="100" w:afterAutospacing="1"/>
        <w:rPr>
          <w:rFonts w:ascii="新細明體" w:hAnsi="新細明體" w:cs="新細明體"/>
          <w:color w:val="000000"/>
          <w:kern w:val="0"/>
        </w:rPr>
      </w:pPr>
      <w:r w:rsidRPr="00405F61">
        <w:rPr>
          <w:rFonts w:ascii="標楷體" w:eastAsia="標楷體" w:hAnsi="標楷體" w:cs="新細明體" w:hint="eastAsia"/>
          <w:color w:val="000000"/>
          <w:kern w:val="0"/>
        </w:rPr>
        <w:tab/>
      </w:r>
      <w:r w:rsidR="003650D3">
        <w:rPr>
          <w:rFonts w:ascii="標楷體" w:eastAsia="標楷體" w:hAnsi="標楷體" w:cs="新細明體" w:hint="eastAsia"/>
          <w:color w:val="000000"/>
          <w:kern w:val="0"/>
        </w:rPr>
        <w:t>（三）藉由母語教學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活動，使學生珍惜並傳承</w:t>
      </w:r>
      <w:r w:rsidR="00F82AF3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405F61">
        <w:rPr>
          <w:rFonts w:ascii="標楷體" w:eastAsia="標楷體" w:hAnsi="標楷體" w:cs="新細明體" w:hint="eastAsia"/>
          <w:color w:val="000000"/>
          <w:kern w:val="0"/>
        </w:rPr>
        <w:t>土文化。</w:t>
      </w:r>
    </w:p>
    <w:p w:rsidR="00405F61" w:rsidRDefault="00B93B79" w:rsidP="00405F61">
      <w:pPr>
        <w:widowControl/>
        <w:spacing w:before="100" w:beforeAutospacing="1" w:after="100" w:afterAutospacing="1"/>
        <w:rPr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405F61" w:rsidRPr="00405F61">
        <w:rPr>
          <w:rFonts w:ascii="標楷體" w:eastAsia="標楷體" w:hAnsi="標楷體" w:hint="eastAsia"/>
          <w:color w:val="000000"/>
        </w:rPr>
        <w:t>、本計劃經台灣母語日推動小組通過校長核可後公佈實施，修正時亦同。</w:t>
      </w:r>
      <w:r w:rsidR="00405F61" w:rsidRPr="00405F61">
        <w:rPr>
          <w:color w:val="000000"/>
        </w:rPr>
        <w:t xml:space="preserve"> </w:t>
      </w:r>
    </w:p>
    <w:p w:rsidR="003650D3" w:rsidRPr="003650D3" w:rsidRDefault="003650D3" w:rsidP="00405F61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 w:val="18"/>
          <w:szCs w:val="18"/>
        </w:rPr>
      </w:pPr>
      <w:r w:rsidRPr="003650D3">
        <w:rPr>
          <w:rFonts w:ascii="標楷體" w:eastAsia="標楷體" w:hAnsi="標楷體" w:hint="eastAsia"/>
          <w:color w:val="000000"/>
        </w:rPr>
        <w:t xml:space="preserve">承辦人: </w:t>
      </w:r>
      <w:r w:rsidR="003B0EDD">
        <w:rPr>
          <w:rFonts w:ascii="標楷體" w:eastAsia="標楷體" w:hAnsi="標楷體" w:hint="eastAsia"/>
          <w:color w:val="000000"/>
        </w:rPr>
        <w:t>周麗珠</w:t>
      </w:r>
      <w:r w:rsidR="00CB34FD">
        <w:rPr>
          <w:rFonts w:ascii="標楷體" w:eastAsia="標楷體" w:hAnsi="標楷體" w:hint="eastAsia"/>
          <w:color w:val="000000"/>
        </w:rPr>
        <w:t xml:space="preserve"> </w:t>
      </w:r>
      <w:r w:rsidRPr="003650D3">
        <w:rPr>
          <w:rFonts w:ascii="標楷體" w:eastAsia="標楷體" w:hAnsi="標楷體" w:hint="eastAsia"/>
          <w:color w:val="000000"/>
        </w:rPr>
        <w:t xml:space="preserve">          主任: </w:t>
      </w:r>
      <w:r w:rsidR="003B0EDD">
        <w:rPr>
          <w:rFonts w:ascii="標楷體" w:eastAsia="標楷體" w:hAnsi="標楷體" w:hint="eastAsia"/>
          <w:color w:val="000000"/>
        </w:rPr>
        <w:t>蕭旭宏</w:t>
      </w:r>
      <w:bookmarkStart w:id="0" w:name="_GoBack"/>
      <w:bookmarkEnd w:id="0"/>
      <w:r w:rsidRPr="003650D3">
        <w:rPr>
          <w:rFonts w:ascii="標楷體" w:eastAsia="標楷體" w:hAnsi="標楷體" w:hint="eastAsia"/>
          <w:color w:val="000000"/>
        </w:rPr>
        <w:t xml:space="preserve">     </w:t>
      </w:r>
      <w:r w:rsidR="00CB34FD">
        <w:rPr>
          <w:rFonts w:ascii="標楷體" w:eastAsia="標楷體" w:hAnsi="標楷體" w:hint="eastAsia"/>
          <w:color w:val="000000"/>
        </w:rPr>
        <w:t xml:space="preserve">   </w:t>
      </w:r>
      <w:r w:rsidRPr="003650D3">
        <w:rPr>
          <w:rFonts w:ascii="標楷體" w:eastAsia="標楷體" w:hAnsi="標楷體" w:hint="eastAsia"/>
          <w:color w:val="000000"/>
        </w:rPr>
        <w:t xml:space="preserve">    校長:</w:t>
      </w:r>
      <w:r w:rsidR="00AC0091">
        <w:rPr>
          <w:rFonts w:ascii="標楷體" w:eastAsia="標楷體" w:hAnsi="標楷體" w:hint="eastAsia"/>
          <w:color w:val="000000"/>
        </w:rPr>
        <w:t>謝桐偉</w:t>
      </w:r>
    </w:p>
    <w:sectPr w:rsidR="003650D3" w:rsidRPr="003650D3" w:rsidSect="007F6631">
      <w:footerReference w:type="even" r:id="rId8"/>
      <w:footerReference w:type="default" r:id="rId9"/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65" w:rsidRDefault="00365A65">
      <w:r>
        <w:separator/>
      </w:r>
    </w:p>
  </w:endnote>
  <w:endnote w:type="continuationSeparator" w:id="0">
    <w:p w:rsidR="00365A65" w:rsidRDefault="003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C" w:rsidRDefault="0074095C" w:rsidP="00405F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095C" w:rsidRDefault="00740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95C" w:rsidRDefault="0074095C" w:rsidP="00405F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0EDD">
      <w:rPr>
        <w:rStyle w:val="a4"/>
        <w:noProof/>
      </w:rPr>
      <w:t>2</w:t>
    </w:r>
    <w:r>
      <w:rPr>
        <w:rStyle w:val="a4"/>
      </w:rPr>
      <w:fldChar w:fldCharType="end"/>
    </w:r>
  </w:p>
  <w:p w:rsidR="0074095C" w:rsidRDefault="00740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65" w:rsidRDefault="00365A65">
      <w:r>
        <w:separator/>
      </w:r>
    </w:p>
  </w:footnote>
  <w:footnote w:type="continuationSeparator" w:id="0">
    <w:p w:rsidR="00365A65" w:rsidRDefault="0036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A67"/>
    <w:multiLevelType w:val="hybridMultilevel"/>
    <w:tmpl w:val="4718D68A"/>
    <w:lvl w:ilvl="0" w:tplc="491C3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EF1EBA"/>
    <w:multiLevelType w:val="hybridMultilevel"/>
    <w:tmpl w:val="A46C486A"/>
    <w:lvl w:ilvl="0" w:tplc="B7687ED2">
      <w:start w:val="1"/>
      <w:numFmt w:val="taiwaneseCountingThousand"/>
      <w:lvlText w:val="（%1）"/>
      <w:lvlJc w:val="left"/>
      <w:pPr>
        <w:ind w:left="720" w:hanging="72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61"/>
    <w:rsid w:val="00002A8A"/>
    <w:rsid w:val="000168F2"/>
    <w:rsid w:val="00045820"/>
    <w:rsid w:val="000507B2"/>
    <w:rsid w:val="00067347"/>
    <w:rsid w:val="000810C0"/>
    <w:rsid w:val="000953D4"/>
    <w:rsid w:val="000A023F"/>
    <w:rsid w:val="000C7F71"/>
    <w:rsid w:val="000D1EE1"/>
    <w:rsid w:val="000D61E3"/>
    <w:rsid w:val="000E11C8"/>
    <w:rsid w:val="00115A1D"/>
    <w:rsid w:val="00134EDE"/>
    <w:rsid w:val="00134F4F"/>
    <w:rsid w:val="00150632"/>
    <w:rsid w:val="0016107D"/>
    <w:rsid w:val="00175B36"/>
    <w:rsid w:val="0018377C"/>
    <w:rsid w:val="00192A61"/>
    <w:rsid w:val="001A7E51"/>
    <w:rsid w:val="001C3691"/>
    <w:rsid w:val="001E3251"/>
    <w:rsid w:val="001E57D4"/>
    <w:rsid w:val="001E6B3D"/>
    <w:rsid w:val="002003D0"/>
    <w:rsid w:val="00206062"/>
    <w:rsid w:val="00214997"/>
    <w:rsid w:val="00222092"/>
    <w:rsid w:val="002606DC"/>
    <w:rsid w:val="00262F86"/>
    <w:rsid w:val="00263180"/>
    <w:rsid w:val="00295643"/>
    <w:rsid w:val="002A336B"/>
    <w:rsid w:val="002A5429"/>
    <w:rsid w:val="002C7691"/>
    <w:rsid w:val="002D41A3"/>
    <w:rsid w:val="002F14B0"/>
    <w:rsid w:val="00362DCA"/>
    <w:rsid w:val="003650D3"/>
    <w:rsid w:val="00365A65"/>
    <w:rsid w:val="00387B71"/>
    <w:rsid w:val="003A059C"/>
    <w:rsid w:val="003B0EDD"/>
    <w:rsid w:val="003C4851"/>
    <w:rsid w:val="003D3F03"/>
    <w:rsid w:val="003E0D84"/>
    <w:rsid w:val="003E315E"/>
    <w:rsid w:val="003F0A62"/>
    <w:rsid w:val="00402958"/>
    <w:rsid w:val="00402B0B"/>
    <w:rsid w:val="00405F61"/>
    <w:rsid w:val="0040635A"/>
    <w:rsid w:val="0041437D"/>
    <w:rsid w:val="00423023"/>
    <w:rsid w:val="00424280"/>
    <w:rsid w:val="00460690"/>
    <w:rsid w:val="00461FF4"/>
    <w:rsid w:val="00467D7F"/>
    <w:rsid w:val="004A1C4D"/>
    <w:rsid w:val="004A49D8"/>
    <w:rsid w:val="004A641A"/>
    <w:rsid w:val="004B050A"/>
    <w:rsid w:val="004C0BBB"/>
    <w:rsid w:val="004E0C16"/>
    <w:rsid w:val="004E68E0"/>
    <w:rsid w:val="004F10D9"/>
    <w:rsid w:val="004F27CD"/>
    <w:rsid w:val="004F27D1"/>
    <w:rsid w:val="004F5BA0"/>
    <w:rsid w:val="00500A5A"/>
    <w:rsid w:val="00511755"/>
    <w:rsid w:val="00533745"/>
    <w:rsid w:val="00536EE8"/>
    <w:rsid w:val="005401C6"/>
    <w:rsid w:val="0055074C"/>
    <w:rsid w:val="005643BF"/>
    <w:rsid w:val="005769E6"/>
    <w:rsid w:val="0059053F"/>
    <w:rsid w:val="005B1FC0"/>
    <w:rsid w:val="005B5D36"/>
    <w:rsid w:val="005C2EBE"/>
    <w:rsid w:val="005D004A"/>
    <w:rsid w:val="005E6C80"/>
    <w:rsid w:val="005F2273"/>
    <w:rsid w:val="005F78D1"/>
    <w:rsid w:val="00602781"/>
    <w:rsid w:val="0060513E"/>
    <w:rsid w:val="00607FEA"/>
    <w:rsid w:val="00615075"/>
    <w:rsid w:val="00623DA7"/>
    <w:rsid w:val="00643C6C"/>
    <w:rsid w:val="00646A9D"/>
    <w:rsid w:val="0068021D"/>
    <w:rsid w:val="00684C0F"/>
    <w:rsid w:val="00690D23"/>
    <w:rsid w:val="006E20C5"/>
    <w:rsid w:val="006F60EC"/>
    <w:rsid w:val="00713C67"/>
    <w:rsid w:val="00727252"/>
    <w:rsid w:val="00734560"/>
    <w:rsid w:val="0074095C"/>
    <w:rsid w:val="007419F9"/>
    <w:rsid w:val="0074473D"/>
    <w:rsid w:val="007479CE"/>
    <w:rsid w:val="00750C84"/>
    <w:rsid w:val="00751826"/>
    <w:rsid w:val="007521C3"/>
    <w:rsid w:val="00797025"/>
    <w:rsid w:val="007A47C6"/>
    <w:rsid w:val="007C42B9"/>
    <w:rsid w:val="007F06F5"/>
    <w:rsid w:val="007F4C1B"/>
    <w:rsid w:val="007F6631"/>
    <w:rsid w:val="007F7471"/>
    <w:rsid w:val="008072E1"/>
    <w:rsid w:val="008279BF"/>
    <w:rsid w:val="008451AE"/>
    <w:rsid w:val="008503EE"/>
    <w:rsid w:val="008519DB"/>
    <w:rsid w:val="008532F3"/>
    <w:rsid w:val="008727C8"/>
    <w:rsid w:val="00883719"/>
    <w:rsid w:val="00890C44"/>
    <w:rsid w:val="00893273"/>
    <w:rsid w:val="008A0E57"/>
    <w:rsid w:val="008A2056"/>
    <w:rsid w:val="008A3C18"/>
    <w:rsid w:val="008B56C7"/>
    <w:rsid w:val="008B6DCB"/>
    <w:rsid w:val="008B77E7"/>
    <w:rsid w:val="008C79D4"/>
    <w:rsid w:val="008E62B4"/>
    <w:rsid w:val="008E7694"/>
    <w:rsid w:val="008F5664"/>
    <w:rsid w:val="00913489"/>
    <w:rsid w:val="0092058B"/>
    <w:rsid w:val="0092611E"/>
    <w:rsid w:val="00945D30"/>
    <w:rsid w:val="009612A2"/>
    <w:rsid w:val="009617A6"/>
    <w:rsid w:val="00982B3F"/>
    <w:rsid w:val="009A46D4"/>
    <w:rsid w:val="009B224D"/>
    <w:rsid w:val="009C49C9"/>
    <w:rsid w:val="009E645F"/>
    <w:rsid w:val="009F0AF6"/>
    <w:rsid w:val="009F4300"/>
    <w:rsid w:val="009F5498"/>
    <w:rsid w:val="009F5925"/>
    <w:rsid w:val="00A229D1"/>
    <w:rsid w:val="00A258B2"/>
    <w:rsid w:val="00A301C9"/>
    <w:rsid w:val="00A34AED"/>
    <w:rsid w:val="00A4059E"/>
    <w:rsid w:val="00A406E6"/>
    <w:rsid w:val="00A418E0"/>
    <w:rsid w:val="00A45938"/>
    <w:rsid w:val="00A541CD"/>
    <w:rsid w:val="00A74F20"/>
    <w:rsid w:val="00A90775"/>
    <w:rsid w:val="00A90A92"/>
    <w:rsid w:val="00A9595E"/>
    <w:rsid w:val="00AA4EA8"/>
    <w:rsid w:val="00AC0091"/>
    <w:rsid w:val="00AC70B1"/>
    <w:rsid w:val="00AF6BAB"/>
    <w:rsid w:val="00B00B55"/>
    <w:rsid w:val="00B204A2"/>
    <w:rsid w:val="00B33624"/>
    <w:rsid w:val="00B711EA"/>
    <w:rsid w:val="00B72A0E"/>
    <w:rsid w:val="00B805C5"/>
    <w:rsid w:val="00B93B79"/>
    <w:rsid w:val="00BA4D8E"/>
    <w:rsid w:val="00BA594F"/>
    <w:rsid w:val="00BB3EFC"/>
    <w:rsid w:val="00BB4AE0"/>
    <w:rsid w:val="00C07165"/>
    <w:rsid w:val="00C14DF9"/>
    <w:rsid w:val="00C23D6C"/>
    <w:rsid w:val="00C25AE8"/>
    <w:rsid w:val="00C8004C"/>
    <w:rsid w:val="00CA2695"/>
    <w:rsid w:val="00CB34FD"/>
    <w:rsid w:val="00CC3B8E"/>
    <w:rsid w:val="00CD297F"/>
    <w:rsid w:val="00CF1A7E"/>
    <w:rsid w:val="00D32802"/>
    <w:rsid w:val="00D3291A"/>
    <w:rsid w:val="00D725AD"/>
    <w:rsid w:val="00D91ECE"/>
    <w:rsid w:val="00DB5411"/>
    <w:rsid w:val="00DE615D"/>
    <w:rsid w:val="00E001A8"/>
    <w:rsid w:val="00E03324"/>
    <w:rsid w:val="00E07FFC"/>
    <w:rsid w:val="00E15E32"/>
    <w:rsid w:val="00E82077"/>
    <w:rsid w:val="00E91568"/>
    <w:rsid w:val="00EC7482"/>
    <w:rsid w:val="00EF2683"/>
    <w:rsid w:val="00EF3747"/>
    <w:rsid w:val="00EF5B81"/>
    <w:rsid w:val="00F32E40"/>
    <w:rsid w:val="00F54E3C"/>
    <w:rsid w:val="00F65DEB"/>
    <w:rsid w:val="00F71432"/>
    <w:rsid w:val="00F82AF3"/>
    <w:rsid w:val="00F90CFB"/>
    <w:rsid w:val="00FD48A0"/>
    <w:rsid w:val="00FE5F68"/>
    <w:rsid w:val="00FF1F2B"/>
    <w:rsid w:val="00FF7710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21022B-DD93-4ECA-A920-46F58F38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05F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40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05F61"/>
  </w:style>
  <w:style w:type="paragraph" w:styleId="a5">
    <w:name w:val="header"/>
    <w:basedOn w:val="a"/>
    <w:link w:val="a6"/>
    <w:rsid w:val="00E15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5E32"/>
    <w:rPr>
      <w:kern w:val="2"/>
    </w:rPr>
  </w:style>
  <w:style w:type="table" w:styleId="a7">
    <w:name w:val="Table Grid"/>
    <w:basedOn w:val="a1"/>
    <w:rsid w:val="00E1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66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8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7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5419">
                  <w:marLeft w:val="4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46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3164">
                          <w:marLeft w:val="375"/>
                          <w:marRight w:val="8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3A0E-C68B-48E1-B5BE-5C9E2F3D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1134</Characters>
  <Application>Microsoft Office Word</Application>
  <DocSecurity>0</DocSecurity>
  <Lines>9</Lines>
  <Paragraphs>2</Paragraphs>
  <ScaleCrop>false</ScaleCrop>
  <Company>CMT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嘉義縣布袋鎮新塭國民小學98學年度推動「臺灣母語日」實施計劃</dc:title>
  <dc:subject/>
  <dc:creator>ox01ox01</dc:creator>
  <cp:keywords/>
  <cp:lastModifiedBy>USER</cp:lastModifiedBy>
  <cp:revision>3</cp:revision>
  <dcterms:created xsi:type="dcterms:W3CDTF">2024-09-10T02:53:00Z</dcterms:created>
  <dcterms:modified xsi:type="dcterms:W3CDTF">2024-09-10T03:03:00Z</dcterms:modified>
</cp:coreProperties>
</file>